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BB" w:rsidRPr="00FC5427" w:rsidRDefault="00FC5427" w:rsidP="00FC5427">
      <w:pPr>
        <w:jc w:val="right"/>
        <w:rPr>
          <w:rFonts w:ascii="游ゴシック" w:eastAsia="游ゴシック" w:hAnsi="游ゴシック"/>
        </w:rPr>
      </w:pPr>
      <w:r w:rsidRPr="00FC5427">
        <w:rPr>
          <w:rFonts w:ascii="游ゴシック" w:eastAsia="游ゴシック" w:hAnsi="游ゴシック" w:hint="eastAsia"/>
        </w:rPr>
        <w:t>生産システム工学科ロボティクス履修コース</w:t>
      </w:r>
    </w:p>
    <w:p w:rsidR="00FC5427" w:rsidRPr="00FC5427" w:rsidRDefault="00FC5427" w:rsidP="00FC5427">
      <w:pPr>
        <w:ind w:firstLineChars="300" w:firstLine="630"/>
        <w:jc w:val="right"/>
        <w:rPr>
          <w:rFonts w:ascii="游ゴシック" w:eastAsia="游ゴシック" w:hAnsi="游ゴシック"/>
        </w:rPr>
      </w:pPr>
      <w:r w:rsidRPr="00FC5427">
        <w:rPr>
          <w:rFonts w:ascii="游ゴシック" w:eastAsia="游ゴシック" w:hAnsi="游ゴシック" w:hint="eastAsia"/>
        </w:rPr>
        <w:t>5年/前期/履修コース必修/2単位</w:t>
      </w:r>
    </w:p>
    <w:p w:rsidR="00FC5427" w:rsidRDefault="00FC5427" w:rsidP="00FC5427">
      <w:pPr>
        <w:ind w:firstLineChars="300" w:firstLine="630"/>
        <w:jc w:val="right"/>
      </w:pPr>
    </w:p>
    <w:p w:rsidR="00FC5427" w:rsidRDefault="00FC5427" w:rsidP="00FC5427">
      <w:pPr>
        <w:ind w:firstLineChars="300" w:firstLine="630"/>
        <w:jc w:val="right"/>
      </w:pPr>
    </w:p>
    <w:p w:rsidR="00FC5427" w:rsidRDefault="00FC5427" w:rsidP="00FC5427">
      <w:pPr>
        <w:ind w:firstLineChars="300" w:firstLine="630"/>
        <w:jc w:val="right"/>
      </w:pPr>
    </w:p>
    <w:p w:rsidR="00FC5427" w:rsidRPr="00FC5427" w:rsidRDefault="00FC5427" w:rsidP="00FC5427">
      <w:pPr>
        <w:jc w:val="center"/>
        <w:rPr>
          <w:rFonts w:ascii="游ゴシック" w:eastAsia="游ゴシック" w:hAnsi="游ゴシック"/>
          <w:sz w:val="60"/>
          <w:szCs w:val="60"/>
        </w:rPr>
      </w:pPr>
      <w:r>
        <w:rPr>
          <w:rFonts w:ascii="游ゴシック" w:eastAsia="游ゴシック" w:hAnsi="游ゴシック" w:hint="eastAsia"/>
          <w:sz w:val="60"/>
          <w:szCs w:val="60"/>
        </w:rPr>
        <w:t>医用</w:t>
      </w:r>
      <w:r w:rsidRPr="00FC5427">
        <w:rPr>
          <w:rFonts w:ascii="游ゴシック" w:eastAsia="游ゴシック" w:hAnsi="游ゴシック" w:hint="eastAsia"/>
          <w:noProof/>
          <w:sz w:val="60"/>
          <w:szCs w:val="6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676275</wp:posOffset>
                </wp:positionV>
                <wp:extent cx="5505450" cy="85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05450" cy="857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729FB" id="正方形/長方形 1" o:spid="_x0000_s1026" style="position:absolute;left:0;text-align:left;margin-left:0;margin-top:53.25pt;width:433.5pt;height:6.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" fillcolor="#a5a5a5 [3206]" strokecolor="#525252 [1606]" strokeweight="1pt">
                <w10:wrap anchorx="margin"/>
              </v:rect>
            </w:pict>
          </mc:Fallback>
        </mc:AlternateContent>
      </w:r>
      <w:r w:rsidRPr="00FC5427">
        <w:rPr>
          <w:rFonts w:ascii="游ゴシック" w:eastAsia="游ゴシック" w:hAnsi="游ゴシック" w:hint="eastAsia"/>
          <w:sz w:val="60"/>
          <w:szCs w:val="60"/>
        </w:rPr>
        <w:t>福祉工学概論</w:t>
      </w:r>
    </w:p>
    <w:p w:rsidR="00FC5427" w:rsidRPr="00FC5427" w:rsidRDefault="00FC5427" w:rsidP="00FC5427">
      <w:pPr>
        <w:jc w:val="center"/>
        <w:rPr>
          <w:sz w:val="16"/>
          <w:szCs w:val="16"/>
        </w:rPr>
      </w:pPr>
    </w:p>
    <w:p w:rsidR="00FC5427" w:rsidRDefault="00FC5427" w:rsidP="00FC5427">
      <w:pPr>
        <w:jc w:val="center"/>
        <w:rPr>
          <w:sz w:val="60"/>
          <w:szCs w:val="60"/>
        </w:rPr>
      </w:pPr>
      <w:r>
        <w:rPr>
          <w:rFonts w:hint="eastAsia"/>
          <w:sz w:val="60"/>
          <w:szCs w:val="60"/>
        </w:rPr>
        <w:t>「(ここにテーマを)　」</w:t>
      </w:r>
    </w:p>
    <w:p w:rsidR="00FC5427" w:rsidRDefault="00FC5427" w:rsidP="00FC5427">
      <w:pPr>
        <w:jc w:val="left"/>
        <w:rPr>
          <w:sz w:val="60"/>
          <w:szCs w:val="60"/>
        </w:rPr>
      </w:pPr>
    </w:p>
    <w:p w:rsidR="00FC5427" w:rsidRPr="00FC5427" w:rsidRDefault="00FC5427" w:rsidP="00FC5427">
      <w:pPr>
        <w:jc w:val="left"/>
        <w:rPr>
          <w:sz w:val="24"/>
          <w:szCs w:val="24"/>
        </w:rPr>
      </w:pPr>
      <w:r>
        <w:rPr>
          <w:rFonts w:hint="eastAsia"/>
          <w:sz w:val="60"/>
          <w:szCs w:val="60"/>
        </w:rPr>
        <w:t xml:space="preserve">　</w:t>
      </w:r>
      <w:bookmarkStart w:id="0" w:name="_GoBack"/>
      <w:bookmarkEnd w:id="0"/>
    </w:p>
    <w:p w:rsidR="00FC5427" w:rsidRPr="00FC5427" w:rsidRDefault="00FC5427" w:rsidP="00FC5427">
      <w:pPr>
        <w:jc w:val="left"/>
        <w:rPr>
          <w:rFonts w:ascii="游ゴシック" w:eastAsia="游ゴシック" w:hAnsi="游ゴシック"/>
          <w:sz w:val="24"/>
          <w:szCs w:val="24"/>
          <w:u w:val="single"/>
        </w:rPr>
      </w:pPr>
      <w:r>
        <w:rPr>
          <w:rFonts w:hint="eastAsia"/>
          <w:sz w:val="24"/>
          <w:szCs w:val="24"/>
        </w:rPr>
        <w:t xml:space="preserve">　　　　　　　　　　　　　　　　　</w:t>
      </w:r>
      <w:r w:rsidRPr="00FC5427">
        <w:rPr>
          <w:rFonts w:ascii="游ゴシック" w:eastAsia="游ゴシック" w:hAnsi="游ゴシック" w:hint="eastAsia"/>
          <w:sz w:val="24"/>
          <w:szCs w:val="24"/>
          <w:u w:val="single"/>
        </w:rPr>
        <w:t>報告書提出日：　　　　　年　　　　月　　　　日</w:t>
      </w:r>
    </w:p>
    <w:p w:rsidR="00FC5427" w:rsidRPr="00FC5427" w:rsidRDefault="00FC5427" w:rsidP="00FC5427">
      <w:pPr>
        <w:spacing w:line="800" w:lineRule="exact"/>
        <w:jc w:val="left"/>
        <w:rPr>
          <w:rFonts w:ascii="游ゴシック" w:eastAsia="游ゴシック" w:hAnsi="游ゴシック"/>
          <w:sz w:val="24"/>
          <w:szCs w:val="24"/>
          <w:u w:val="single"/>
        </w:rPr>
      </w:pPr>
      <w:r w:rsidRPr="00FC5427">
        <w:rPr>
          <w:rFonts w:ascii="游ゴシック" w:eastAsia="游ゴシック" w:hAnsi="游ゴシック" w:hint="eastAsia"/>
          <w:sz w:val="24"/>
          <w:szCs w:val="24"/>
        </w:rPr>
        <w:t xml:space="preserve">　　　　　　　　　　　　　　　　　</w:t>
      </w:r>
      <w:r w:rsidRPr="00FC5427">
        <w:rPr>
          <w:rFonts w:ascii="游ゴシック" w:eastAsia="游ゴシック" w:hAnsi="游ゴシック" w:hint="eastAsia"/>
          <w:sz w:val="24"/>
          <w:szCs w:val="24"/>
          <w:u w:val="single"/>
        </w:rPr>
        <w:t>生産システム工学科　　　　　　　　　　　コース</w:t>
      </w:r>
    </w:p>
    <w:p w:rsidR="00FC5427" w:rsidRPr="00FC5427" w:rsidRDefault="00FC5427" w:rsidP="00FC5427">
      <w:pPr>
        <w:spacing w:line="800" w:lineRule="exact"/>
        <w:jc w:val="left"/>
        <w:rPr>
          <w:rFonts w:ascii="游ゴシック" w:eastAsia="游ゴシック" w:hAnsi="游ゴシック"/>
          <w:sz w:val="24"/>
          <w:szCs w:val="24"/>
          <w:u w:val="single"/>
        </w:rPr>
      </w:pPr>
      <w:r w:rsidRPr="00FC5427">
        <w:rPr>
          <w:rFonts w:ascii="游ゴシック" w:eastAsia="游ゴシック" w:hAnsi="游ゴシック" w:hint="eastAsia"/>
          <w:sz w:val="24"/>
          <w:szCs w:val="24"/>
        </w:rPr>
        <w:t xml:space="preserve">　　　　　　　　　　　　　　　　　</w:t>
      </w:r>
      <w:r w:rsidRPr="00FC5427">
        <w:rPr>
          <w:rFonts w:ascii="游ゴシック" w:eastAsia="游ゴシック" w:hAnsi="游ゴシック" w:hint="eastAsia"/>
          <w:sz w:val="24"/>
          <w:szCs w:val="24"/>
          <w:u w:val="single"/>
        </w:rPr>
        <w:t xml:space="preserve">出席番号　　　　　氏名　　　　　　　　　　　　　</w:t>
      </w:r>
    </w:p>
    <w:p w:rsidR="00FC5427" w:rsidRDefault="00FC5427" w:rsidP="00FC5427">
      <w:pPr>
        <w:jc w:val="left"/>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-198121</wp:posOffset>
                </wp:positionH>
                <wp:positionV relativeFrom="paragraph">
                  <wp:posOffset>476250</wp:posOffset>
                </wp:positionV>
                <wp:extent cx="6562725" cy="2857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65627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BA5121"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5.6pt,37.5pt" to="501.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" strokecolor="black [3200]" strokeweight="1.5pt">
                <v:stroke joinstyle="miter"/>
              </v:line>
            </w:pict>
          </mc:Fallback>
        </mc:AlternateContent>
      </w:r>
    </w:p>
    <w:p w:rsidR="00FC5427" w:rsidRPr="00FC5427" w:rsidRDefault="00FC5427" w:rsidP="00FC5427">
      <w:pPr>
        <w:jc w:val="left"/>
        <w:rPr>
          <w:b/>
          <w:sz w:val="24"/>
          <w:szCs w:val="24"/>
        </w:rPr>
      </w:pPr>
      <w:r w:rsidRPr="00FC5427">
        <w:rPr>
          <w:rFonts w:hint="eastAsia"/>
          <w:b/>
          <w:sz w:val="24"/>
          <w:szCs w:val="24"/>
        </w:rPr>
        <w:t>採　点　欄</w:t>
      </w:r>
    </w:p>
    <w:tbl>
      <w:tblPr>
        <w:tblStyle w:val="a3"/>
        <w:tblW w:w="0" w:type="auto"/>
        <w:tblLook w:val="04A0" w:firstRow="1" w:lastRow="0" w:firstColumn="1" w:lastColumn="0" w:noHBand="0" w:noVBand="1"/>
      </w:tblPr>
      <w:tblGrid>
        <w:gridCol w:w="929"/>
        <w:gridCol w:w="2752"/>
        <w:gridCol w:w="2410"/>
        <w:gridCol w:w="1702"/>
        <w:gridCol w:w="1949"/>
      </w:tblGrid>
      <w:tr w:rsidR="00FC5427" w:rsidTr="00FC5427">
        <w:trPr>
          <w:trHeight w:val="358"/>
        </w:trPr>
        <w:tc>
          <w:tcPr>
            <w:tcW w:w="929" w:type="dxa"/>
          </w:tcPr>
          <w:p w:rsidR="00FC5427" w:rsidRPr="00FC5427" w:rsidRDefault="00FC5427" w:rsidP="00FC5427">
            <w:pPr>
              <w:jc w:val="left"/>
              <w:rPr>
                <w:sz w:val="20"/>
                <w:szCs w:val="20"/>
              </w:rPr>
            </w:pPr>
          </w:p>
        </w:tc>
        <w:tc>
          <w:tcPr>
            <w:tcW w:w="2752" w:type="dxa"/>
          </w:tcPr>
          <w:p w:rsidR="00FC5427" w:rsidRPr="00FC5427" w:rsidRDefault="00FC5427" w:rsidP="00FC5427">
            <w:pPr>
              <w:jc w:val="center"/>
              <w:rPr>
                <w:sz w:val="20"/>
                <w:szCs w:val="20"/>
              </w:rPr>
            </w:pPr>
            <w:r>
              <w:rPr>
                <w:rFonts w:hint="eastAsia"/>
                <w:sz w:val="20"/>
                <w:szCs w:val="20"/>
              </w:rPr>
              <w:t>「優」の目安</w:t>
            </w:r>
          </w:p>
        </w:tc>
        <w:tc>
          <w:tcPr>
            <w:tcW w:w="2410" w:type="dxa"/>
          </w:tcPr>
          <w:p w:rsidR="00FC5427" w:rsidRPr="00FC5427" w:rsidRDefault="00FC5427" w:rsidP="00FC5427">
            <w:pPr>
              <w:jc w:val="center"/>
              <w:rPr>
                <w:sz w:val="20"/>
                <w:szCs w:val="20"/>
              </w:rPr>
            </w:pPr>
            <w:r>
              <w:rPr>
                <w:rFonts w:hint="eastAsia"/>
                <w:sz w:val="20"/>
                <w:szCs w:val="20"/>
              </w:rPr>
              <w:t>「良」の目安</w:t>
            </w:r>
          </w:p>
        </w:tc>
        <w:tc>
          <w:tcPr>
            <w:tcW w:w="1702" w:type="dxa"/>
          </w:tcPr>
          <w:p w:rsidR="00FC5427" w:rsidRPr="00FC5427" w:rsidRDefault="00FC5427" w:rsidP="00FC5427">
            <w:pPr>
              <w:jc w:val="center"/>
              <w:rPr>
                <w:sz w:val="20"/>
                <w:szCs w:val="20"/>
              </w:rPr>
            </w:pPr>
            <w:r>
              <w:rPr>
                <w:rFonts w:hint="eastAsia"/>
                <w:sz w:val="20"/>
                <w:szCs w:val="20"/>
              </w:rPr>
              <w:t>「不可」の目安</w:t>
            </w:r>
          </w:p>
        </w:tc>
        <w:tc>
          <w:tcPr>
            <w:tcW w:w="1949" w:type="dxa"/>
          </w:tcPr>
          <w:p w:rsidR="00FC5427" w:rsidRPr="00FC5427" w:rsidRDefault="00FC5427" w:rsidP="00FC5427">
            <w:pPr>
              <w:ind w:firstLineChars="200" w:firstLine="400"/>
              <w:jc w:val="center"/>
              <w:rPr>
                <w:sz w:val="20"/>
                <w:szCs w:val="20"/>
              </w:rPr>
            </w:pPr>
            <w:r>
              <w:rPr>
                <w:rFonts w:hint="eastAsia"/>
                <w:sz w:val="20"/>
                <w:szCs w:val="20"/>
              </w:rPr>
              <w:t>成　績</w:t>
            </w:r>
          </w:p>
        </w:tc>
      </w:tr>
      <w:tr w:rsidR="00FC5427" w:rsidTr="0008697D">
        <w:tc>
          <w:tcPr>
            <w:tcW w:w="929" w:type="dxa"/>
            <w:vAlign w:val="center"/>
          </w:tcPr>
          <w:p w:rsidR="00C50370" w:rsidRDefault="00C50370" w:rsidP="00FC5427">
            <w:pPr>
              <w:jc w:val="left"/>
              <w:rPr>
                <w:sz w:val="16"/>
                <w:szCs w:val="16"/>
              </w:rPr>
            </w:pPr>
            <w:r>
              <w:rPr>
                <w:rFonts w:hint="eastAsia"/>
                <w:sz w:val="16"/>
                <w:szCs w:val="16"/>
              </w:rPr>
              <w:t>到達</w:t>
            </w:r>
            <w:r w:rsidR="00FC5427" w:rsidRPr="00C50370">
              <w:rPr>
                <w:rFonts w:hint="eastAsia"/>
                <w:sz w:val="16"/>
                <w:szCs w:val="16"/>
              </w:rPr>
              <w:t>目標</w:t>
            </w:r>
          </w:p>
          <w:p w:rsidR="00FC5427" w:rsidRPr="00C50370" w:rsidRDefault="00FC5427" w:rsidP="00C50370">
            <w:pPr>
              <w:jc w:val="center"/>
              <w:rPr>
                <w:sz w:val="16"/>
                <w:szCs w:val="16"/>
              </w:rPr>
            </w:pPr>
            <w:r w:rsidRPr="00C50370">
              <w:rPr>
                <w:rFonts w:hint="eastAsia"/>
                <w:sz w:val="16"/>
                <w:szCs w:val="16"/>
              </w:rPr>
              <w:t>1</w:t>
            </w:r>
          </w:p>
        </w:tc>
        <w:tc>
          <w:tcPr>
            <w:tcW w:w="2752" w:type="dxa"/>
            <w:vAlign w:val="center"/>
          </w:tcPr>
          <w:p w:rsidR="00FC5427" w:rsidRPr="00FC5427" w:rsidRDefault="00FC5427" w:rsidP="00FC5427">
            <w:pPr>
              <w:spacing w:line="240" w:lineRule="exact"/>
              <w:jc w:val="left"/>
              <w:rPr>
                <w:sz w:val="16"/>
                <w:szCs w:val="16"/>
              </w:rPr>
            </w:pPr>
            <w:r>
              <w:rPr>
                <w:rFonts w:hint="eastAsia"/>
                <w:sz w:val="16"/>
                <w:szCs w:val="16"/>
              </w:rPr>
              <w:t>様々な用途向けの医用福祉機器の現状とそこに至るまでの問題点や解決策などの経緯について説明できる</w:t>
            </w:r>
          </w:p>
        </w:tc>
        <w:tc>
          <w:tcPr>
            <w:tcW w:w="2410" w:type="dxa"/>
            <w:vAlign w:val="center"/>
          </w:tcPr>
          <w:p w:rsidR="00FC5427" w:rsidRPr="00FC5427" w:rsidRDefault="00FC5427" w:rsidP="00FC5427">
            <w:pPr>
              <w:spacing w:line="240" w:lineRule="exact"/>
              <w:jc w:val="left"/>
              <w:rPr>
                <w:sz w:val="16"/>
                <w:szCs w:val="16"/>
              </w:rPr>
            </w:pPr>
            <w:r>
              <w:rPr>
                <w:rFonts w:hint="eastAsia"/>
                <w:sz w:val="16"/>
                <w:szCs w:val="16"/>
              </w:rPr>
              <w:t>様々な用途向けの医用福祉機器の現状を説明できる。</w:t>
            </w:r>
          </w:p>
        </w:tc>
        <w:tc>
          <w:tcPr>
            <w:tcW w:w="1702" w:type="dxa"/>
            <w:vAlign w:val="center"/>
          </w:tcPr>
          <w:p w:rsidR="00FC5427" w:rsidRPr="00FC5427" w:rsidRDefault="00FC5427" w:rsidP="00FC5427">
            <w:pPr>
              <w:spacing w:line="240" w:lineRule="exact"/>
              <w:jc w:val="left"/>
              <w:rPr>
                <w:sz w:val="16"/>
                <w:szCs w:val="16"/>
              </w:rPr>
            </w:pPr>
            <w:r>
              <w:rPr>
                <w:rFonts w:hint="eastAsia"/>
                <w:sz w:val="16"/>
                <w:szCs w:val="16"/>
              </w:rPr>
              <w:t>医用福祉機器の現状を説明できない</w:t>
            </w:r>
          </w:p>
        </w:tc>
        <w:tc>
          <w:tcPr>
            <w:tcW w:w="1949" w:type="dxa"/>
            <w:vAlign w:val="center"/>
          </w:tcPr>
          <w:p w:rsidR="00FC5427" w:rsidRDefault="0008697D" w:rsidP="0008697D">
            <w:pPr>
              <w:ind w:firstLineChars="400" w:firstLine="960"/>
              <w:jc w:val="left"/>
              <w:rPr>
                <w:sz w:val="24"/>
                <w:szCs w:val="24"/>
              </w:rPr>
            </w:pPr>
            <w:r>
              <w:rPr>
                <w:rFonts w:hint="eastAsia"/>
                <w:sz w:val="24"/>
                <w:szCs w:val="24"/>
              </w:rPr>
              <w:t>/50点</w:t>
            </w:r>
          </w:p>
        </w:tc>
      </w:tr>
      <w:tr w:rsidR="00FC5427" w:rsidTr="0008697D">
        <w:tc>
          <w:tcPr>
            <w:tcW w:w="929" w:type="dxa"/>
            <w:tcBorders>
              <w:bottom w:val="single" w:sz="4" w:space="0" w:color="auto"/>
            </w:tcBorders>
            <w:vAlign w:val="center"/>
          </w:tcPr>
          <w:p w:rsidR="00C50370" w:rsidRDefault="00C50370" w:rsidP="00C50370">
            <w:pPr>
              <w:jc w:val="center"/>
              <w:rPr>
                <w:sz w:val="16"/>
                <w:szCs w:val="16"/>
              </w:rPr>
            </w:pPr>
            <w:r>
              <w:rPr>
                <w:rFonts w:hint="eastAsia"/>
                <w:sz w:val="16"/>
                <w:szCs w:val="16"/>
              </w:rPr>
              <w:t>到達</w:t>
            </w:r>
            <w:r w:rsidR="00FC5427" w:rsidRPr="00C50370">
              <w:rPr>
                <w:rFonts w:hint="eastAsia"/>
                <w:sz w:val="16"/>
                <w:szCs w:val="16"/>
              </w:rPr>
              <w:t>目標</w:t>
            </w:r>
          </w:p>
          <w:p w:rsidR="00FC5427" w:rsidRPr="00C50370" w:rsidRDefault="00FC5427" w:rsidP="00C50370">
            <w:pPr>
              <w:jc w:val="center"/>
              <w:rPr>
                <w:sz w:val="16"/>
                <w:szCs w:val="16"/>
              </w:rPr>
            </w:pPr>
            <w:r w:rsidRPr="00C50370">
              <w:rPr>
                <w:rFonts w:hint="eastAsia"/>
                <w:sz w:val="16"/>
                <w:szCs w:val="16"/>
              </w:rPr>
              <w:t>2</w:t>
            </w:r>
          </w:p>
        </w:tc>
        <w:tc>
          <w:tcPr>
            <w:tcW w:w="2752" w:type="dxa"/>
            <w:tcBorders>
              <w:bottom w:val="single" w:sz="4" w:space="0" w:color="auto"/>
            </w:tcBorders>
            <w:vAlign w:val="center"/>
          </w:tcPr>
          <w:p w:rsidR="00FC5427" w:rsidRPr="00FC5427" w:rsidRDefault="00FC5427" w:rsidP="00FC5427">
            <w:pPr>
              <w:spacing w:line="240" w:lineRule="exact"/>
              <w:jc w:val="left"/>
              <w:rPr>
                <w:sz w:val="16"/>
                <w:szCs w:val="16"/>
              </w:rPr>
            </w:pPr>
            <w:r>
              <w:rPr>
                <w:rFonts w:hint="eastAsia"/>
                <w:sz w:val="16"/>
                <w:szCs w:val="16"/>
              </w:rPr>
              <w:t>様々な用途に対して自分ならば現実の問題に対してどんな機器を開発して解決したいか説明できる。</w:t>
            </w:r>
          </w:p>
        </w:tc>
        <w:tc>
          <w:tcPr>
            <w:tcW w:w="2410" w:type="dxa"/>
            <w:tcBorders>
              <w:bottom w:val="single" w:sz="4" w:space="0" w:color="auto"/>
            </w:tcBorders>
            <w:vAlign w:val="center"/>
          </w:tcPr>
          <w:p w:rsidR="00FC5427" w:rsidRPr="00FC5427" w:rsidRDefault="00FC5427" w:rsidP="00FC5427">
            <w:pPr>
              <w:spacing w:line="240" w:lineRule="exact"/>
              <w:jc w:val="left"/>
              <w:rPr>
                <w:sz w:val="16"/>
                <w:szCs w:val="16"/>
              </w:rPr>
            </w:pPr>
            <w:r>
              <w:rPr>
                <w:rFonts w:hint="eastAsia"/>
                <w:sz w:val="16"/>
                <w:szCs w:val="16"/>
              </w:rPr>
              <w:t>様々な用途に対して自分なら「何が解決したいか」について述べることができる</w:t>
            </w:r>
          </w:p>
        </w:tc>
        <w:tc>
          <w:tcPr>
            <w:tcW w:w="1702" w:type="dxa"/>
            <w:tcBorders>
              <w:bottom w:val="single" w:sz="4" w:space="0" w:color="auto"/>
            </w:tcBorders>
            <w:vAlign w:val="center"/>
          </w:tcPr>
          <w:p w:rsidR="00FC5427" w:rsidRPr="00FC5427" w:rsidRDefault="00FC5427" w:rsidP="00FC5427">
            <w:pPr>
              <w:spacing w:line="240" w:lineRule="exact"/>
              <w:jc w:val="left"/>
              <w:rPr>
                <w:sz w:val="16"/>
                <w:szCs w:val="16"/>
              </w:rPr>
            </w:pPr>
            <w:r>
              <w:rPr>
                <w:rFonts w:hint="eastAsia"/>
                <w:sz w:val="16"/>
                <w:szCs w:val="16"/>
              </w:rPr>
              <w:t>様々な用途に対するっ機器開発に関して全くアイディアが出てこない</w:t>
            </w:r>
          </w:p>
        </w:tc>
        <w:tc>
          <w:tcPr>
            <w:tcW w:w="1949" w:type="dxa"/>
            <w:tcBorders>
              <w:bottom w:val="single" w:sz="4" w:space="0" w:color="auto"/>
            </w:tcBorders>
            <w:vAlign w:val="center"/>
          </w:tcPr>
          <w:p w:rsidR="00FC5427" w:rsidRDefault="00FC5427" w:rsidP="00FC5427">
            <w:pPr>
              <w:jc w:val="left"/>
              <w:rPr>
                <w:sz w:val="24"/>
                <w:szCs w:val="24"/>
              </w:rPr>
            </w:pPr>
            <w:r>
              <w:rPr>
                <w:rFonts w:hint="eastAsia"/>
                <w:sz w:val="24"/>
                <w:szCs w:val="24"/>
              </w:rPr>
              <w:t xml:space="preserve">　　　　/50点</w:t>
            </w:r>
          </w:p>
        </w:tc>
      </w:tr>
      <w:tr w:rsidR="0008697D" w:rsidTr="0008697D">
        <w:trPr>
          <w:trHeight w:val="1042"/>
        </w:trPr>
        <w:tc>
          <w:tcPr>
            <w:tcW w:w="6091" w:type="dxa"/>
            <w:gridSpan w:val="3"/>
            <w:tcBorders>
              <w:top w:val="single" w:sz="4" w:space="0" w:color="auto"/>
              <w:left w:val="nil"/>
              <w:bottom w:val="nil"/>
              <w:right w:val="single" w:sz="4" w:space="0" w:color="auto"/>
            </w:tcBorders>
            <w:vAlign w:val="center"/>
          </w:tcPr>
          <w:p w:rsidR="0008697D" w:rsidRPr="005738FD" w:rsidRDefault="0008697D" w:rsidP="0008697D">
            <w:pPr>
              <w:pStyle w:val="Web"/>
              <w:spacing w:before="0" w:beforeAutospacing="0" w:after="0" w:afterAutospacing="0" w:line="240" w:lineRule="exact"/>
              <w:rPr>
                <w:sz w:val="16"/>
                <w:szCs w:val="16"/>
              </w:rPr>
            </w:pPr>
            <w:r w:rsidRPr="005738FD">
              <w:rPr>
                <w:rFonts w:asciiTheme="minorHAnsi" w:eastAsiaTheme="minorEastAsia" w:hAnsi="游明朝" w:cstheme="minorBidi" w:hint="eastAsia"/>
                <w:color w:val="000000" w:themeColor="text1"/>
                <w:kern w:val="24"/>
                <w:sz w:val="16"/>
                <w:szCs w:val="16"/>
              </w:rPr>
              <w:t>※</w:t>
            </w:r>
            <w:r w:rsidRPr="005738FD">
              <w:rPr>
                <w:rFonts w:asciiTheme="minorHAnsi" w:eastAsiaTheme="minorEastAsia" w:hAnsi="游明朝" w:cstheme="minorBidi" w:hint="eastAsia"/>
                <w:color w:val="000000" w:themeColor="text1"/>
                <w:kern w:val="24"/>
                <w:sz w:val="16"/>
                <w:szCs w:val="16"/>
              </w:rPr>
              <w:t>発表技術やレポートの文章は直接評価の対象ではない。ただし、適切な発表や文章でなければ技術的な知識を表現できないので結果的に評価にかかわってくる</w:t>
            </w:r>
          </w:p>
          <w:p w:rsidR="0008697D" w:rsidRDefault="0008697D" w:rsidP="00FC5427">
            <w:pPr>
              <w:spacing w:line="240" w:lineRule="exact"/>
              <w:jc w:val="left"/>
              <w:rPr>
                <w:sz w:val="16"/>
                <w:szCs w:val="16"/>
              </w:rPr>
            </w:pPr>
          </w:p>
          <w:p w:rsidR="00B87297" w:rsidRPr="0008697D" w:rsidRDefault="00B87297" w:rsidP="00FC5427">
            <w:pPr>
              <w:spacing w:line="240" w:lineRule="exact"/>
              <w:jc w:val="left"/>
              <w:rPr>
                <w:rFonts w:hint="eastAsia"/>
                <w:sz w:val="16"/>
                <w:szCs w:val="16"/>
              </w:rPr>
            </w:pPr>
            <w:r>
              <w:rPr>
                <w:rFonts w:hint="eastAsia"/>
                <w:sz w:val="16"/>
                <w:szCs w:val="16"/>
              </w:rPr>
              <w:t>※発表</w:t>
            </w:r>
            <w:r w:rsidR="00257BDF">
              <w:rPr>
                <w:rFonts w:hint="eastAsia"/>
                <w:sz w:val="16"/>
                <w:szCs w:val="16"/>
              </w:rPr>
              <w:t>またはレポートのどちらかを</w:t>
            </w:r>
            <w:r>
              <w:rPr>
                <w:rFonts w:hint="eastAsia"/>
                <w:sz w:val="16"/>
                <w:szCs w:val="16"/>
              </w:rPr>
              <w:t>行</w:t>
            </w:r>
            <w:r w:rsidR="00257BDF">
              <w:rPr>
                <w:rFonts w:hint="eastAsia"/>
                <w:sz w:val="16"/>
                <w:szCs w:val="16"/>
              </w:rPr>
              <w:t>わなかった場合の</w:t>
            </w:r>
            <w:r>
              <w:rPr>
                <w:rFonts w:hint="eastAsia"/>
                <w:sz w:val="16"/>
                <w:szCs w:val="16"/>
              </w:rPr>
              <w:t>評価は</w:t>
            </w:r>
            <w:r w:rsidR="00257BDF">
              <w:rPr>
                <w:rFonts w:hint="eastAsia"/>
                <w:sz w:val="16"/>
                <w:szCs w:val="16"/>
              </w:rPr>
              <w:t>50％</w:t>
            </w:r>
            <w:r>
              <w:rPr>
                <w:rFonts w:hint="eastAsia"/>
                <w:sz w:val="16"/>
                <w:szCs w:val="16"/>
              </w:rPr>
              <w:t>となる</w:t>
            </w:r>
          </w:p>
        </w:tc>
        <w:tc>
          <w:tcPr>
            <w:tcW w:w="3651" w:type="dxa"/>
            <w:gridSpan w:val="2"/>
            <w:tcBorders>
              <w:left w:val="single" w:sz="4" w:space="0" w:color="auto"/>
            </w:tcBorders>
            <w:vAlign w:val="center"/>
          </w:tcPr>
          <w:p w:rsidR="0008697D" w:rsidRDefault="0008697D" w:rsidP="00FC5427">
            <w:pPr>
              <w:jc w:val="left"/>
              <w:rPr>
                <w:sz w:val="24"/>
                <w:szCs w:val="24"/>
              </w:rPr>
            </w:pPr>
            <w:r>
              <w:rPr>
                <w:rFonts w:hint="eastAsia"/>
                <w:sz w:val="24"/>
                <w:szCs w:val="24"/>
              </w:rPr>
              <w:t>テーマ成績</w:t>
            </w:r>
          </w:p>
          <w:p w:rsidR="0008697D" w:rsidRDefault="0008697D" w:rsidP="00FC5427">
            <w:pPr>
              <w:jc w:val="left"/>
              <w:rPr>
                <w:sz w:val="24"/>
                <w:szCs w:val="24"/>
              </w:rPr>
            </w:pPr>
            <w:r>
              <w:rPr>
                <w:rFonts w:hint="eastAsia"/>
                <w:sz w:val="24"/>
                <w:szCs w:val="24"/>
              </w:rPr>
              <w:t xml:space="preserve">　　　　　　　　　　/100点</w:t>
            </w:r>
          </w:p>
        </w:tc>
      </w:tr>
    </w:tbl>
    <w:p w:rsidR="00FC5427" w:rsidRPr="00FC5427" w:rsidRDefault="00FC5427" w:rsidP="00FC5427">
      <w:pPr>
        <w:jc w:val="left"/>
        <w:rPr>
          <w:sz w:val="24"/>
          <w:szCs w:val="24"/>
        </w:rPr>
      </w:pPr>
      <w:r w:rsidRPr="00FC5427">
        <w:rPr>
          <w:noProof/>
          <w:sz w:val="24"/>
          <w:szCs w:val="24"/>
        </w:rPr>
        <mc:AlternateContent>
          <mc:Choice Requires="wps">
            <w:drawing>
              <wp:anchor distT="0" distB="0" distL="114300" distR="114300" simplePos="0" relativeHeight="251662336" behindDoc="0" locked="0" layoutInCell="1" allowOverlap="1" wp14:anchorId="72ADBD34" wp14:editId="0E405D9E">
                <wp:simplePos x="0" y="0"/>
                <wp:positionH relativeFrom="column">
                  <wp:posOffset>8601710</wp:posOffset>
                </wp:positionH>
                <wp:positionV relativeFrom="paragraph">
                  <wp:posOffset>6616700</wp:posOffset>
                </wp:positionV>
                <wp:extent cx="4269105" cy="553720"/>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4269105" cy="553720"/>
                        </a:xfrm>
                        <a:prstGeom prst="rect">
                          <a:avLst/>
                        </a:prstGeom>
                        <a:noFill/>
                      </wps:spPr>
                      <wps:txbx>
                        <w:txbxContent>
                          <w:p w:rsidR="00FC5427" w:rsidRDefault="00FC5427" w:rsidP="00FC5427">
                            <w:pPr>
                              <w:pStyle w:val="Web"/>
                              <w:spacing w:before="0" w:beforeAutospacing="0" w:after="0" w:afterAutospacing="0"/>
                            </w:pPr>
                            <w:r>
                              <w:rPr>
                                <w:rFonts w:asciiTheme="minorHAnsi" w:eastAsiaTheme="minorEastAsia" w:hAnsi="游明朝" w:cstheme="minorBidi" w:hint="eastAsia"/>
                                <w:color w:val="000000" w:themeColor="text1"/>
                                <w:kern w:val="24"/>
                                <w:sz w:val="20"/>
                                <w:szCs w:val="20"/>
                              </w:rPr>
                              <w:t>※</w:t>
                            </w:r>
                            <w:r>
                              <w:rPr>
                                <w:rFonts w:asciiTheme="minorHAnsi" w:eastAsiaTheme="minorEastAsia" w:hAnsi="游明朝" w:cstheme="minorBidi" w:hint="eastAsia"/>
                                <w:color w:val="000000" w:themeColor="text1"/>
                                <w:kern w:val="24"/>
                                <w:sz w:val="20"/>
                                <w:szCs w:val="20"/>
                              </w:rPr>
                              <w:t>発表技術やレポートの文章は直接評価の対象ではない。ただし、適切な発表や文章でなければ技術的な知識を表現できないので結果的に評価にかかわってくる</w:t>
                            </w:r>
                          </w:p>
                        </w:txbxContent>
                      </wps:txbx>
                      <wps:bodyPr wrap="square" rtlCol="0">
                        <a:spAutoFit/>
                      </wps:bodyPr>
                    </wps:wsp>
                  </a:graphicData>
                </a:graphic>
              </wp:anchor>
            </w:drawing>
          </mc:Choice>
          <mc:Fallback>
            <w:pict>
              <v:shapetype w14:anchorId="72ADBD34" id="_x0000_t202" coordsize="21600,21600" o:spt="202" path="m,l,21600r21600,l21600,xe">
                <v:stroke joinstyle="miter"/>
                <v:path gradientshapeok="t" o:connecttype="rect"/>
              </v:shapetype>
              <v:shape id="テキスト ボックス 9" o:spid="_x0000_s1026" type="#_x0000_t202" style="position:absolute;margin-left:677.3pt;margin-top:521pt;width:336.15pt;height:4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" filled="f" stroked="f">
                <v:textbox style="mso-fit-shape-to-text:t">
                  <w:txbxContent>
                    <w:p w:rsidR="00FC5427" w:rsidRDefault="00FC5427" w:rsidP="00FC5427">
                      <w:pPr>
                        <w:pStyle w:val="Web"/>
                        <w:spacing w:before="0" w:beforeAutospacing="0" w:after="0" w:afterAutospacing="0"/>
                      </w:pPr>
                      <w:r>
                        <w:rPr>
                          <w:rFonts w:asciiTheme="minorHAnsi" w:eastAsiaTheme="minorEastAsia" w:hAnsi="游明朝" w:cstheme="minorBidi" w:hint="eastAsia"/>
                          <w:color w:val="000000" w:themeColor="text1"/>
                          <w:kern w:val="24"/>
                          <w:sz w:val="20"/>
                          <w:szCs w:val="20"/>
                          <w:eastAsianLayout w:id="1423055360"/>
                        </w:rPr>
                        <w:t>※</w:t>
                      </w:r>
                      <w:r>
                        <w:rPr>
                          <w:rFonts w:asciiTheme="minorHAnsi" w:eastAsiaTheme="minorEastAsia" w:hAnsi="游明朝" w:cstheme="minorBidi" w:hint="eastAsia"/>
                          <w:color w:val="000000" w:themeColor="text1"/>
                          <w:kern w:val="24"/>
                          <w:sz w:val="20"/>
                          <w:szCs w:val="20"/>
                          <w:eastAsianLayout w:id="1423055361"/>
                        </w:rPr>
                        <w:t>発表技術やレポートの文章は直接評価の対象ではない。ただし、適切な発表や文章でなければ技術的な知識を表現できないので結果的に評価にかかわってくる</w:t>
                      </w:r>
                    </w:p>
                  </w:txbxContent>
                </v:textbox>
              </v:shape>
            </w:pict>
          </mc:Fallback>
        </mc:AlternateContent>
      </w:r>
    </w:p>
    <w:sectPr w:rsidR="00FC5427" w:rsidRPr="00FC5427" w:rsidSect="0008697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01" w:rsidRDefault="00954F01" w:rsidP="00B87297">
      <w:r>
        <w:separator/>
      </w:r>
    </w:p>
  </w:endnote>
  <w:endnote w:type="continuationSeparator" w:id="0">
    <w:p w:rsidR="00954F01" w:rsidRDefault="00954F01" w:rsidP="00B8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01" w:rsidRDefault="00954F01" w:rsidP="00B87297">
      <w:r>
        <w:separator/>
      </w:r>
    </w:p>
  </w:footnote>
  <w:footnote w:type="continuationSeparator" w:id="0">
    <w:p w:rsidR="00954F01" w:rsidRDefault="00954F01" w:rsidP="00B87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7"/>
    <w:rsid w:val="0008697D"/>
    <w:rsid w:val="000E5DE2"/>
    <w:rsid w:val="001565A5"/>
    <w:rsid w:val="00167E92"/>
    <w:rsid w:val="001A0845"/>
    <w:rsid w:val="001D2D8C"/>
    <w:rsid w:val="00257BDF"/>
    <w:rsid w:val="002B1DA0"/>
    <w:rsid w:val="002B5959"/>
    <w:rsid w:val="0031105E"/>
    <w:rsid w:val="003E3B11"/>
    <w:rsid w:val="004023BB"/>
    <w:rsid w:val="00442BD5"/>
    <w:rsid w:val="00444CC6"/>
    <w:rsid w:val="00462A1B"/>
    <w:rsid w:val="004E4F0D"/>
    <w:rsid w:val="005233E2"/>
    <w:rsid w:val="005738FD"/>
    <w:rsid w:val="005A4164"/>
    <w:rsid w:val="005C22AD"/>
    <w:rsid w:val="005D5E6B"/>
    <w:rsid w:val="005E5313"/>
    <w:rsid w:val="005E5BB2"/>
    <w:rsid w:val="00600B08"/>
    <w:rsid w:val="00670DA6"/>
    <w:rsid w:val="006A68D6"/>
    <w:rsid w:val="006E66DB"/>
    <w:rsid w:val="0070612E"/>
    <w:rsid w:val="00740E97"/>
    <w:rsid w:val="00784629"/>
    <w:rsid w:val="007B7F68"/>
    <w:rsid w:val="007E0B30"/>
    <w:rsid w:val="007E79B8"/>
    <w:rsid w:val="008055C7"/>
    <w:rsid w:val="008E53CC"/>
    <w:rsid w:val="00917633"/>
    <w:rsid w:val="00930CC5"/>
    <w:rsid w:val="00930CD5"/>
    <w:rsid w:val="00954F01"/>
    <w:rsid w:val="009A16C9"/>
    <w:rsid w:val="009E4361"/>
    <w:rsid w:val="00A14E23"/>
    <w:rsid w:val="00AB0AA3"/>
    <w:rsid w:val="00AB2385"/>
    <w:rsid w:val="00B1187A"/>
    <w:rsid w:val="00B4022E"/>
    <w:rsid w:val="00B67EBF"/>
    <w:rsid w:val="00B87297"/>
    <w:rsid w:val="00C3167E"/>
    <w:rsid w:val="00C50370"/>
    <w:rsid w:val="00C65873"/>
    <w:rsid w:val="00D27DB8"/>
    <w:rsid w:val="00DA19E6"/>
    <w:rsid w:val="00E87B20"/>
    <w:rsid w:val="00E916C4"/>
    <w:rsid w:val="00ED5718"/>
    <w:rsid w:val="00ED6E4B"/>
    <w:rsid w:val="00F240DA"/>
    <w:rsid w:val="00FC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FBC77"/>
  <w15:chartTrackingRefBased/>
  <w15:docId w15:val="{17A53966-3430-47A3-8439-06347FF7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54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C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297"/>
    <w:pPr>
      <w:tabs>
        <w:tab w:val="center" w:pos="4252"/>
        <w:tab w:val="right" w:pos="8504"/>
      </w:tabs>
      <w:snapToGrid w:val="0"/>
    </w:pPr>
  </w:style>
  <w:style w:type="character" w:customStyle="1" w:styleId="a5">
    <w:name w:val="ヘッダー (文字)"/>
    <w:basedOn w:val="a0"/>
    <w:link w:val="a4"/>
    <w:uiPriority w:val="99"/>
    <w:rsid w:val="00B87297"/>
  </w:style>
  <w:style w:type="paragraph" w:styleId="a6">
    <w:name w:val="footer"/>
    <w:basedOn w:val="a"/>
    <w:link w:val="a7"/>
    <w:uiPriority w:val="99"/>
    <w:unhideWhenUsed/>
    <w:rsid w:val="00B87297"/>
    <w:pPr>
      <w:tabs>
        <w:tab w:val="center" w:pos="4252"/>
        <w:tab w:val="right" w:pos="8504"/>
      </w:tabs>
      <w:snapToGrid w:val="0"/>
    </w:pPr>
  </w:style>
  <w:style w:type="character" w:customStyle="1" w:styleId="a7">
    <w:name w:val="フッター (文字)"/>
    <w:basedOn w:val="a0"/>
    <w:link w:val="a6"/>
    <w:uiPriority w:val="99"/>
    <w:rsid w:val="00B8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健二</dc:creator>
  <cp:keywords/>
  <dc:description/>
  <cp:lastModifiedBy>森谷 健二</cp:lastModifiedBy>
  <cp:revision>2</cp:revision>
  <dcterms:created xsi:type="dcterms:W3CDTF">2017-05-18T00:09:00Z</dcterms:created>
  <dcterms:modified xsi:type="dcterms:W3CDTF">2017-05-18T00:09:00Z</dcterms:modified>
</cp:coreProperties>
</file>