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2C6A" w14:textId="77777777" w:rsidR="00E82ED1" w:rsidRDefault="007B3D1F" w:rsidP="00E82ED1">
      <w:pPr>
        <w:jc w:val="center"/>
        <w:rPr>
          <w:b/>
        </w:rPr>
      </w:pPr>
      <w:bookmarkStart w:id="0" w:name="_GoBack"/>
      <w:bookmarkEnd w:id="0"/>
      <w:r>
        <w:rPr>
          <w:rFonts w:hint="eastAsia"/>
          <w:b/>
        </w:rPr>
        <w:t>日本語</w:t>
      </w:r>
      <w:r w:rsidR="00E82ED1">
        <w:rPr>
          <w:rFonts w:hint="eastAsia"/>
          <w:b/>
        </w:rPr>
        <w:t>タイトル</w:t>
      </w:r>
      <w:r w:rsidR="00E82ED1">
        <w:rPr>
          <w:rFonts w:hint="eastAsia"/>
          <w:b/>
        </w:rPr>
        <w:t xml:space="preserve"> </w:t>
      </w:r>
      <w:r w:rsidR="00E82ED1">
        <w:rPr>
          <w:rFonts w:hint="eastAsia"/>
          <w:b/>
        </w:rPr>
        <w:t>（</w:t>
      </w:r>
      <w:commentRangeStart w:id="1"/>
      <w:r w:rsidR="00E82ED1">
        <w:rPr>
          <w:rFonts w:hint="eastAsia"/>
          <w:b/>
        </w:rPr>
        <w:t>明朝体</w:t>
      </w:r>
      <w:commentRangeEnd w:id="1"/>
      <w:r>
        <w:rPr>
          <w:rStyle w:val="a7"/>
        </w:rPr>
        <w:commentReference w:id="1"/>
      </w:r>
      <w:r w:rsidR="00E82ED1">
        <w:rPr>
          <w:rFonts w:hint="eastAsia"/>
          <w:b/>
        </w:rPr>
        <w:t xml:space="preserve"> 12pt</w:t>
      </w:r>
      <w:r w:rsidR="00E82ED1">
        <w:rPr>
          <w:rFonts w:hint="eastAsia"/>
          <w:b/>
        </w:rPr>
        <w:t>、太字、中央寄せ）</w:t>
      </w:r>
    </w:p>
    <w:p w14:paraId="44F0A16B" w14:textId="77777777" w:rsidR="00E82ED1" w:rsidRPr="00E82ED1" w:rsidRDefault="00E82ED1" w:rsidP="00E82ED1">
      <w:pPr>
        <w:jc w:val="center"/>
        <w:rPr>
          <w:b/>
        </w:rPr>
      </w:pPr>
      <w:r>
        <w:rPr>
          <w:rFonts w:hint="eastAsia"/>
          <w:b/>
        </w:rPr>
        <w:t>英語タイトル（</w:t>
      </w:r>
      <w:r>
        <w:rPr>
          <w:rFonts w:hint="eastAsia"/>
          <w:b/>
        </w:rPr>
        <w:t>Times12pt</w:t>
      </w:r>
      <w:r>
        <w:rPr>
          <w:rFonts w:hint="eastAsia"/>
          <w:b/>
        </w:rPr>
        <w:t>、太字、中央寄せ）</w:t>
      </w:r>
      <w:r>
        <w:rPr>
          <w:b/>
        </w:rPr>
        <w:br/>
      </w:r>
    </w:p>
    <w:p w14:paraId="5E6D6793" w14:textId="77777777" w:rsidR="00E82ED1" w:rsidRDefault="00E82ED1" w:rsidP="00E82ED1">
      <w:r>
        <w:rPr>
          <w:rFonts w:hint="eastAsia"/>
        </w:rPr>
        <w:t>一行あける</w:t>
      </w:r>
    </w:p>
    <w:p w14:paraId="262B6D36" w14:textId="77777777" w:rsidR="00E82ED1" w:rsidRDefault="00E82ED1" w:rsidP="00E82ED1">
      <w:pPr>
        <w:jc w:val="center"/>
      </w:pPr>
      <w:r>
        <w:rPr>
          <w:rFonts w:hint="eastAsia"/>
        </w:rPr>
        <w:t>提出者：森谷健二</w:t>
      </w:r>
      <w:r>
        <w:rPr>
          <w:rFonts w:hint="eastAsia"/>
        </w:rPr>
        <w:t>(Kenji Moriya)</w:t>
      </w:r>
      <w:r>
        <w:rPr>
          <w:rFonts w:hint="eastAsia"/>
        </w:rPr>
        <w:t>、班員：森谷健一、森谷健三、森谷健四郎、</w:t>
      </w:r>
      <w:commentRangeStart w:id="2"/>
      <w:r>
        <w:rPr>
          <w:rFonts w:hint="eastAsia"/>
        </w:rPr>
        <w:t>森谷五郎</w:t>
      </w:r>
      <w:commentRangeEnd w:id="2"/>
      <w:r>
        <w:rPr>
          <w:rStyle w:val="a7"/>
        </w:rPr>
        <w:commentReference w:id="2"/>
      </w:r>
    </w:p>
    <w:p w14:paraId="6B097F4A" w14:textId="77777777" w:rsidR="00E82ED1" w:rsidRDefault="00E82ED1" w:rsidP="00E82ED1">
      <w:pPr>
        <w:jc w:val="right"/>
      </w:pPr>
      <w:r>
        <w:rPr>
          <w:rFonts w:hint="eastAsia"/>
        </w:rPr>
        <w:t>実験日：</w:t>
      </w:r>
      <w:r>
        <w:rPr>
          <w:rFonts w:hint="eastAsia"/>
        </w:rPr>
        <w:t>2016</w:t>
      </w:r>
      <w:r>
        <w:rPr>
          <w:rFonts w:hint="eastAsia"/>
        </w:rPr>
        <w:t>年</w:t>
      </w:r>
      <w:r>
        <w:rPr>
          <w:rFonts w:hint="eastAsia"/>
        </w:rPr>
        <w:t>6</w:t>
      </w:r>
      <w:r>
        <w:rPr>
          <w:rFonts w:hint="eastAsia"/>
        </w:rPr>
        <w:t>月</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日、報告書提出日：</w:t>
      </w:r>
      <w:r>
        <w:rPr>
          <w:rFonts w:hint="eastAsia"/>
        </w:rPr>
        <w:t>2016</w:t>
      </w:r>
      <w:r>
        <w:rPr>
          <w:rFonts w:hint="eastAsia"/>
        </w:rPr>
        <w:t>年</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hint="eastAsia"/>
        </w:rPr>
        <w:t>月×日（曜日）</w:t>
      </w:r>
    </w:p>
    <w:p w14:paraId="66652F71" w14:textId="77777777" w:rsidR="00E82ED1" w:rsidRDefault="00E82ED1" w:rsidP="00E82ED1">
      <w:r>
        <w:rPr>
          <w:rFonts w:hint="eastAsia"/>
        </w:rPr>
        <w:t>一行あける</w:t>
      </w:r>
    </w:p>
    <w:p w14:paraId="52DA021A" w14:textId="77777777" w:rsidR="00E82ED1" w:rsidRDefault="00E82ED1" w:rsidP="008F7C4F">
      <w:pPr>
        <w:spacing w:line="320" w:lineRule="exact"/>
        <w:ind w:leftChars="337" w:left="708" w:rightChars="606" w:right="1273" w:firstLine="1"/>
      </w:pPr>
      <w:r>
        <w:rPr>
          <w:rFonts w:hint="eastAsia"/>
          <w:noProof/>
        </w:rPr>
        <mc:AlternateContent>
          <mc:Choice Requires="wps">
            <w:drawing>
              <wp:anchor distT="0" distB="0" distL="114300" distR="114300" simplePos="0" relativeHeight="251658240" behindDoc="0" locked="0" layoutInCell="1" allowOverlap="1" wp14:anchorId="286482C9" wp14:editId="32FA2DB1">
                <wp:simplePos x="0" y="0"/>
                <wp:positionH relativeFrom="page">
                  <wp:align>center</wp:align>
                </wp:positionH>
                <wp:positionV relativeFrom="paragraph">
                  <wp:posOffset>468414</wp:posOffset>
                </wp:positionV>
                <wp:extent cx="4244196" cy="793630"/>
                <wp:effectExtent l="0" t="0" r="23495"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196" cy="793630"/>
                        </a:xfrm>
                        <a:prstGeom prst="rect">
                          <a:avLst/>
                        </a:prstGeom>
                        <a:solidFill>
                          <a:srgbClr val="FFFFFF"/>
                        </a:solidFill>
                        <a:ln w="9525">
                          <a:solidFill>
                            <a:srgbClr val="000000"/>
                          </a:solidFill>
                          <a:miter lim="800000"/>
                          <a:headEnd/>
                          <a:tailEnd/>
                        </a:ln>
                      </wps:spPr>
                      <wps:txbx>
                        <w:txbxContent>
                          <w:p w14:paraId="0D631A07" w14:textId="77777777" w:rsidR="00D30F7A" w:rsidRDefault="00D30F7A" w:rsidP="00E82ED1">
                            <w:r>
                              <w:rPr>
                                <w:rFonts w:hint="eastAsia"/>
                              </w:rPr>
                              <w:t>英語は</w:t>
                            </w:r>
                            <w:r>
                              <w:rPr>
                                <w:rFonts w:hint="eastAsia"/>
                              </w:rPr>
                              <w:t>Times New Roman</w:t>
                            </w:r>
                            <w:r>
                              <w:rPr>
                                <w:rFonts w:hint="eastAsia"/>
                              </w:rPr>
                              <w:t>体、</w:t>
                            </w:r>
                            <w:r>
                              <w:rPr>
                                <w:rFonts w:hint="eastAsia"/>
                              </w:rPr>
                              <w:t>10.5pt</w:t>
                            </w:r>
                            <w:r>
                              <w:rPr>
                                <w:rFonts w:hint="eastAsia"/>
                              </w:rPr>
                              <w:t>、行間</w:t>
                            </w:r>
                            <w:r>
                              <w:rPr>
                                <w:rFonts w:hint="eastAsia"/>
                              </w:rPr>
                              <w:t>16pt</w:t>
                            </w:r>
                            <w:r>
                              <w:rPr>
                                <w:rFonts w:hint="eastAsia"/>
                              </w:rPr>
                              <w:t>固定。両端の</w:t>
                            </w:r>
                            <w:r>
                              <w:t>インデントはこのままで変更しない</w:t>
                            </w:r>
                            <w:r>
                              <w:rPr>
                                <w:rFonts w:hint="eastAsia"/>
                              </w:rPr>
                              <w:t>こと。</w:t>
                            </w:r>
                            <w:r>
                              <w:t>本文を英語で書く学生は要旨を日本語にしてください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482C9" id="_x0000_t202" coordsize="21600,21600" o:spt="202" path="m,l,21600r21600,l21600,xe">
                <v:stroke joinstyle="miter"/>
                <v:path gradientshapeok="t" o:connecttype="rect"/>
              </v:shapetype>
              <v:shape id="テキスト ボックス 1" o:spid="_x0000_s1026" type="#_x0000_t202" style="position:absolute;left:0;text-align:left;margin-left:0;margin-top:36.9pt;width:334.2pt;height:6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gITQIAAF8EAAAOAAAAZHJzL2Uyb0RvYy54bWysVMGO0zAQvSPxD5bvbNput9tGTVdLlyKk&#10;XUBa+ADXcRoLx2Nst8lybCXER/ALiDPfkx9h7HRLBJwQOVgez8ybmTczmV81lSI7YZ0EndHh2YAS&#10;oTnkUm8y+v7d6tmUEueZzpkCLTL6IBy9Wjx9Mq9NKkZQgsqFJQiiXVqbjJbemzRJHC9FxdwZGKFR&#10;WYCtmEfRbpLcshrRK5WMBoNJUoPNjQUunMPXm05JFxG/KAT3b4rCCU9URjE3H08bz3U4k8WcpRvL&#10;TCn5MQ32D1lUTGoMeoK6YZ6RrZV/QFWSW3BQ+DMOVQJFIbmINWA1w8Fv1dyXzIhYC5LjzIkm9/9g&#10;+evdW0tkjr2jRLMKW9QePrf7b+3+R3v4QtrD1/ZwaPffUSbDQFdtXIpe9wb9fPMcmuAaSnfmFvgH&#10;RzQsS6Y34tpaqEvBckw3eiY91w7HBZB1fQc5xmVbDxGoKWwVAJEdgujYtodTq0TjCcfH8Wg8Hs4m&#10;lHDUXc7OJ+exlwlLH72Ndf6lgIqES0YtjkJEZ7tb57EONH00idmDkvlKKhUFu1kvlSU7hmOzil8o&#10;HV1c30xpUmd0djG66Ajo61wfYhC/v0FU0uP8K1lldHoyYmmg7YXO43R6JlV3x/hKYxqBx0BdR6Jv&#10;1s2xL2vIH5BRC92c417ipQT7iZIaZzyj7uOWWUGJeqWxK5fj0ewClyIK0+kMmbZ9xbqnYJojUEY9&#10;Jd116bs12horNyXG6aZAwzX2sZCR4pBol9Mxa5ziSONx48Ka9OVo9eu/sPgJAAD//wMAUEsDBBQA&#10;BgAIAAAAIQBYIuGQ3gAAAAcBAAAPAAAAZHJzL2Rvd25yZXYueG1sTI/NS8NAFMTvgv/D8gQvYjd+&#10;ENOYTRFBsadiWwrettlnEpp9G/ajjf71Pk96HGaY+U21mOwgjuhD70jBzSwDgdQ401OrYLt5uS5A&#10;hKjJ6MERKvjCAIv6/KzSpXEnesfjOraCSyiUWkEX41hKGZoOrQ4zNyKx9+m81ZGlb6Xx+sTldpC3&#10;WZZLq3vihU6P+Nxhc1gnq+CwTI1Nuw//tkqb1+V3buRVNlfq8mJ6egQRcYp/YfjFZ3SomWnvEpkg&#10;BgV8JCp4uGN+dvO8uAex59i8KEDWlfzPX/8AAAD//wMAUEsBAi0AFAAGAAgAAAAhALaDOJL+AAAA&#10;4QEAABMAAAAAAAAAAAAAAAAAAAAAAFtDb250ZW50X1R5cGVzXS54bWxQSwECLQAUAAYACAAAACEA&#10;OP0h/9YAAACUAQAACwAAAAAAAAAAAAAAAAAvAQAAX3JlbHMvLnJlbHNQSwECLQAUAAYACAAAACEA&#10;Dh44CE0CAABfBAAADgAAAAAAAAAAAAAAAAAuAgAAZHJzL2Uyb0RvYy54bWxQSwECLQAUAAYACAAA&#10;ACEAWCLhkN4AAAAHAQAADwAAAAAAAAAAAAAAAACnBAAAZHJzL2Rvd25yZXYueG1sUEsFBgAAAAAE&#10;AAQA8wAAALIFAAAAAA==&#10;">
                <v:textbox inset="5.85pt,.7pt,5.85pt,.7pt">
                  <w:txbxContent>
                    <w:p w14:paraId="0D631A07" w14:textId="77777777" w:rsidR="00D30F7A" w:rsidRDefault="00D30F7A" w:rsidP="00E82ED1">
                      <w:r>
                        <w:rPr>
                          <w:rFonts w:hint="eastAsia"/>
                        </w:rPr>
                        <w:t>英語は</w:t>
                      </w:r>
                      <w:r>
                        <w:rPr>
                          <w:rFonts w:hint="eastAsia"/>
                        </w:rPr>
                        <w:t>Times New Roman</w:t>
                      </w:r>
                      <w:r>
                        <w:rPr>
                          <w:rFonts w:hint="eastAsia"/>
                        </w:rPr>
                        <w:t>体、</w:t>
                      </w:r>
                      <w:r>
                        <w:rPr>
                          <w:rFonts w:hint="eastAsia"/>
                        </w:rPr>
                        <w:t>10.5pt</w:t>
                      </w:r>
                      <w:r>
                        <w:rPr>
                          <w:rFonts w:hint="eastAsia"/>
                        </w:rPr>
                        <w:t>、行間</w:t>
                      </w:r>
                      <w:r>
                        <w:rPr>
                          <w:rFonts w:hint="eastAsia"/>
                        </w:rPr>
                        <w:t>16pt</w:t>
                      </w:r>
                      <w:r>
                        <w:rPr>
                          <w:rFonts w:hint="eastAsia"/>
                        </w:rPr>
                        <w:t>固定。両端の</w:t>
                      </w:r>
                      <w:r>
                        <w:t>インデントはこのままで変更しない</w:t>
                      </w:r>
                      <w:r>
                        <w:rPr>
                          <w:rFonts w:hint="eastAsia"/>
                        </w:rPr>
                        <w:t>こと。</w:t>
                      </w:r>
                      <w:r>
                        <w:t>本文を英語で書く学生は要旨を日本語にしてください</w:t>
                      </w:r>
                    </w:p>
                  </w:txbxContent>
                </v:textbox>
                <w10:wrap anchorx="page"/>
              </v:shape>
            </w:pict>
          </mc:Fallback>
        </mc:AlternateContent>
      </w:r>
      <w:r>
        <w:rPr>
          <w:rFonts w:hint="eastAsia"/>
        </w:rPr>
        <w:t xml:space="preserve">      Abstr</w:t>
      </w:r>
      <w:r>
        <w:t>a</w:t>
      </w:r>
      <w:r>
        <w:rPr>
          <w:rFonts w:hint="eastAsia"/>
        </w:rPr>
        <w:t>ct</w:t>
      </w:r>
      <w:r>
        <w:t>:</w:t>
      </w:r>
      <w:r>
        <w:rPr>
          <w:rFonts w:hint="eastAsia"/>
        </w:rPr>
        <w:t>AAAAAAAAAAAAAAAAAAA</w:t>
      </w:r>
      <w:r>
        <w:t>AAAAAAAAAAAAAAAAAAAAAAAAAAAAAAAAAAAAAAAAAAAAAAAAAAAAAAAAAAAAAAAAAAAAAAAAAAAAAAAAAAAAAAAAAAAAAAAAAAAAAAAAAAAAAAAAAAAAAAAAAAAAAAAAAAAAA</w:t>
      </w:r>
      <w:r>
        <w:rPr>
          <w:rFonts w:hint="eastAsia"/>
        </w:rPr>
        <w:t>AAAAAAAAAAAAAAAAAAAAAAAAAAAAAAAAAAAAAAAAAAAAAAAAAAAAAAAAAAAAAAAAAAAAAAAAAAAAAAAAAAAAAAAAAAAAAAAAAAAAAAAAAAAAAAAAAAAAAAAAAAAAAAAAAAAAAAA</w:t>
      </w:r>
    </w:p>
    <w:p w14:paraId="108F898C" w14:textId="77777777" w:rsidR="00E82ED1" w:rsidRDefault="00E82ED1" w:rsidP="00E82ED1">
      <w:r>
        <w:rPr>
          <w:rFonts w:hint="eastAsia"/>
        </w:rPr>
        <w:t>一行あける</w:t>
      </w:r>
    </w:p>
    <w:p w14:paraId="6D9C7B20" w14:textId="77777777" w:rsidR="00E82ED1" w:rsidRDefault="00E82ED1" w:rsidP="00E82ED1">
      <w:pPr>
        <w:ind w:firstLineChars="270" w:firstLine="567"/>
      </w:pPr>
      <w:r>
        <w:rPr>
          <w:rFonts w:hint="eastAsia"/>
        </w:rPr>
        <w:t>KEYWORDS</w:t>
      </w:r>
      <w:r>
        <w:rPr>
          <w:rFonts w:hint="eastAsia"/>
        </w:rPr>
        <w:t>：報告のキーワードを</w:t>
      </w:r>
      <w:r>
        <w:rPr>
          <w:rFonts w:hint="eastAsia"/>
        </w:rPr>
        <w:t>3</w:t>
      </w:r>
      <w:r>
        <w:rPr>
          <w:rFonts w:hint="eastAsia"/>
        </w:rPr>
        <w:t>個以上</w:t>
      </w:r>
    </w:p>
    <w:p w14:paraId="272C6E77" w14:textId="77777777" w:rsidR="00E82ED1" w:rsidRDefault="00E82ED1" w:rsidP="00E82ED1"/>
    <w:p w14:paraId="6E969E2C" w14:textId="77777777" w:rsidR="00E82ED1" w:rsidRDefault="00E82ED1" w:rsidP="00E82ED1">
      <w:pPr>
        <w:rPr>
          <w:b/>
        </w:rPr>
      </w:pPr>
      <w:r>
        <w:rPr>
          <w:rFonts w:hint="eastAsia"/>
          <w:b/>
        </w:rPr>
        <w:t xml:space="preserve">1. </w:t>
      </w:r>
      <w:r>
        <w:rPr>
          <w:rFonts w:hint="eastAsia"/>
          <w:b/>
        </w:rPr>
        <w:t>目的（見出しは</w:t>
      </w:r>
      <w:r>
        <w:rPr>
          <w:rFonts w:hint="eastAsia"/>
          <w:b/>
        </w:rPr>
        <w:t>12pt</w:t>
      </w:r>
      <w:r>
        <w:rPr>
          <w:rFonts w:hint="eastAsia"/>
          <w:b/>
        </w:rPr>
        <w:t>、太字）</w:t>
      </w:r>
    </w:p>
    <w:p w14:paraId="516C15AC" w14:textId="4F02A2EF" w:rsidR="00EA72E9" w:rsidRDefault="00E82ED1" w:rsidP="00E82ED1">
      <w:r>
        <w:rPr>
          <w:rFonts w:hint="eastAsia"/>
        </w:rPr>
        <w:t xml:space="preserve">  </w:t>
      </w:r>
      <w:r>
        <w:rPr>
          <w:rFonts w:hint="eastAsia"/>
        </w:rPr>
        <w:t>･･････････････････････････････････････････････････････････････････････････････････</w:t>
      </w:r>
      <w:r w:rsidR="008F7C4F">
        <w:rPr>
          <w:rFonts w:hint="eastAsia"/>
        </w:rPr>
        <w:t>･･･････</w:t>
      </w:r>
      <w:commentRangeStart w:id="3"/>
      <w:r w:rsidR="008F7C4F">
        <w:rPr>
          <w:rFonts w:hint="eastAsia"/>
        </w:rPr>
        <w:t>･</w:t>
      </w:r>
      <w:r>
        <w:rPr>
          <w:rFonts w:hint="eastAsia"/>
        </w:rPr>
        <w:t>･･</w:t>
      </w:r>
      <w:commentRangeEnd w:id="3"/>
      <w:r w:rsidR="008F7C4F">
        <w:rPr>
          <w:rStyle w:val="a7"/>
        </w:rPr>
        <w:commentReference w:id="3"/>
      </w:r>
      <w:r>
        <w:rPr>
          <w:rFonts w:hint="eastAsia"/>
        </w:rPr>
        <w:t>･････････････････････</w:t>
      </w:r>
      <w:r w:rsidR="00EA72E9">
        <w:rPr>
          <w:rFonts w:hint="eastAsia"/>
        </w:rPr>
        <w:t xml:space="preserve">　　この先、本文の行間は常に「１行」･････････････････････････････････････</w:t>
      </w:r>
    </w:p>
    <w:p w14:paraId="4ACE6788" w14:textId="71908C87" w:rsidR="00E82ED1" w:rsidRDefault="00E82ED1" w:rsidP="00E82ED1">
      <w:r>
        <w:rPr>
          <w:rFonts w:hint="eastAsia"/>
        </w:rPr>
        <w:t>･･････････････････････････････････････････････････････････････････････････････････････････････････････････････････････</w:t>
      </w:r>
    </w:p>
    <w:p w14:paraId="6B66A6C4" w14:textId="77777777" w:rsidR="00E82ED1" w:rsidRDefault="00E82ED1" w:rsidP="00E82ED1">
      <w:r>
        <w:rPr>
          <w:rFonts w:hint="eastAsia"/>
        </w:rPr>
        <w:t xml:space="preserve">    </w:t>
      </w:r>
      <w:r>
        <w:rPr>
          <w:rFonts w:hint="eastAsia"/>
        </w:rPr>
        <w:t>章の間は一行あける</w:t>
      </w:r>
    </w:p>
    <w:p w14:paraId="5C18AFA7" w14:textId="77777777" w:rsidR="00E82ED1" w:rsidRDefault="00E82ED1" w:rsidP="00E82ED1">
      <w:pPr>
        <w:rPr>
          <w:b/>
        </w:rPr>
      </w:pPr>
      <w:r>
        <w:rPr>
          <w:rFonts w:hint="eastAsia"/>
          <w:b/>
        </w:rPr>
        <w:t xml:space="preserve">2. </w:t>
      </w:r>
      <w:r>
        <w:rPr>
          <w:rFonts w:hint="eastAsia"/>
          <w:b/>
        </w:rPr>
        <w:t>実習</w:t>
      </w:r>
      <w:commentRangeStart w:id="4"/>
      <w:r>
        <w:rPr>
          <w:rFonts w:hint="eastAsia"/>
          <w:b/>
        </w:rPr>
        <w:t>手順</w:t>
      </w:r>
      <w:commentRangeEnd w:id="4"/>
      <w:r w:rsidR="008F7C4F">
        <w:rPr>
          <w:rStyle w:val="a7"/>
        </w:rPr>
        <w:commentReference w:id="4"/>
      </w:r>
    </w:p>
    <w:p w14:paraId="489ABCCC" w14:textId="21BD94E5" w:rsidR="008F7C4F" w:rsidRDefault="008F7C4F" w:rsidP="008F7C4F">
      <w:pPr>
        <w:ind w:firstLineChars="200" w:firstLine="420"/>
      </w:pPr>
      <w:r>
        <w:rPr>
          <w:rFonts w:hint="eastAsia"/>
        </w:rPr>
        <w:t>････････････････････････････････････････････････････････････････････････････････････････</w:t>
      </w:r>
    </w:p>
    <w:p w14:paraId="71F6D972" w14:textId="007CA38B" w:rsidR="008F7C4F" w:rsidRDefault="008F7C4F" w:rsidP="008F7C4F">
      <w:pPr>
        <w:ind w:firstLineChars="200" w:firstLine="420"/>
      </w:pPr>
      <w:r>
        <w:rPr>
          <w:rFonts w:hint="eastAsia"/>
        </w:rPr>
        <w:t>文献リファレンスは「</w:t>
      </w:r>
      <w:r>
        <w:rPr>
          <w:rFonts w:hint="eastAsia"/>
        </w:rPr>
        <w:t>~</w:t>
      </w:r>
      <w:r>
        <w:rPr>
          <w:rFonts w:hint="eastAsia"/>
        </w:rPr>
        <w:t>については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法によって解析した【</w:t>
      </w:r>
      <w:r>
        <w:rPr>
          <w:rFonts w:hint="eastAsia"/>
        </w:rPr>
        <w:t>1</w:t>
      </w:r>
      <w:r>
        <w:rPr>
          <w:rFonts w:hint="eastAsia"/>
        </w:rPr>
        <w:t>】。」のようにカッコだけでよい。</w:t>
      </w:r>
    </w:p>
    <w:p w14:paraId="06D98CDA" w14:textId="43215CED" w:rsidR="00E82ED1" w:rsidRDefault="00E82ED1" w:rsidP="008F7C4F">
      <w:r>
        <w:rPr>
          <w:rFonts w:hint="eastAsia"/>
        </w:rPr>
        <w:t>･･････････････････････････････････････････････････････････････････････････････････････････････････････････････････････････････････････････････････････････････････････</w:t>
      </w:r>
    </w:p>
    <w:p w14:paraId="62FD3EF1" w14:textId="51EDB1E4" w:rsidR="00C36A63" w:rsidRDefault="0002782E">
      <w:r>
        <w:rPr>
          <w:noProof/>
        </w:rPr>
        <mc:AlternateContent>
          <mc:Choice Requires="wps">
            <w:drawing>
              <wp:anchor distT="45720" distB="45720" distL="114300" distR="114300" simplePos="0" relativeHeight="251660288" behindDoc="0" locked="0" layoutInCell="1" allowOverlap="1" wp14:anchorId="461805AB" wp14:editId="37DD9D28">
                <wp:simplePos x="0" y="0"/>
                <wp:positionH relativeFrom="column">
                  <wp:posOffset>3660882</wp:posOffset>
                </wp:positionH>
                <wp:positionV relativeFrom="paragraph">
                  <wp:posOffset>137580</wp:posOffset>
                </wp:positionV>
                <wp:extent cx="2360930" cy="28035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3525"/>
                        </a:xfrm>
                        <a:prstGeom prst="rect">
                          <a:avLst/>
                        </a:prstGeom>
                        <a:solidFill>
                          <a:srgbClr val="FFFFFF"/>
                        </a:solidFill>
                        <a:ln w="9525">
                          <a:noFill/>
                          <a:miter lim="800000"/>
                          <a:headEnd/>
                          <a:tailEnd/>
                        </a:ln>
                      </wps:spPr>
                      <wps:txbx>
                        <w:txbxContent>
                          <w:p w14:paraId="0BB29391" w14:textId="089B1FB8" w:rsidR="00EA72E9" w:rsidRDefault="00EA72E9" w:rsidP="00EA72E9">
                            <w:pPr>
                              <w:jc w:val="center"/>
                            </w:pPr>
                            <w:r>
                              <w:rPr>
                                <w:noProof/>
                              </w:rPr>
                              <w:drawing>
                                <wp:inline distT="0" distB="0" distL="0" distR="0" wp14:anchorId="2640CDEF" wp14:editId="703AE523">
                                  <wp:extent cx="1962150" cy="1524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font_gif.gif"/>
                                          <pic:cNvPicPr/>
                                        </pic:nvPicPr>
                                        <pic:blipFill>
                                          <a:blip r:embed="rId9">
                                            <a:extLst>
                                              <a:ext uri="{28A0092B-C50C-407E-A947-70E740481C1C}">
                                                <a14:useLocalDpi xmlns:a14="http://schemas.microsoft.com/office/drawing/2010/main" val="0"/>
                                              </a:ext>
                                            </a:extLst>
                                          </a:blip>
                                          <a:stretch>
                                            <a:fillRect/>
                                          </a:stretch>
                                        </pic:blipFill>
                                        <pic:spPr>
                                          <a:xfrm>
                                            <a:off x="0" y="0"/>
                                            <a:ext cx="1962150" cy="1524000"/>
                                          </a:xfrm>
                                          <a:prstGeom prst="rect">
                                            <a:avLst/>
                                          </a:prstGeom>
                                        </pic:spPr>
                                      </pic:pic>
                                    </a:graphicData>
                                  </a:graphic>
                                </wp:inline>
                              </w:drawing>
                            </w:r>
                          </w:p>
                          <w:p w14:paraId="421C7D55" w14:textId="623F8848" w:rsidR="00EA72E9" w:rsidRDefault="00EA72E9" w:rsidP="00EA72E9">
                            <w:pPr>
                              <w:ind w:leftChars="67" w:left="142" w:hanging="1"/>
                              <w:jc w:val="left"/>
                            </w:pPr>
                            <w:r w:rsidRPr="00EA72E9">
                              <w:rPr>
                                <w:rFonts w:hint="eastAsia"/>
                                <w:b/>
                              </w:rPr>
                              <w:t>図１</w:t>
                            </w:r>
                            <w:r w:rsidRPr="00EA72E9">
                              <w:rPr>
                                <w:rFonts w:hint="eastAsia"/>
                                <w:b/>
                              </w:rPr>
                              <w:t>.</w:t>
                            </w:r>
                            <w:r>
                              <w:rPr>
                                <w:rFonts w:hint="eastAsia"/>
                              </w:rPr>
                              <w:t>函館</w:t>
                            </w:r>
                            <w:r>
                              <w:t>高専の</w:t>
                            </w:r>
                            <w:r>
                              <w:rPr>
                                <w:rFonts w:hint="eastAsia"/>
                              </w:rPr>
                              <w:t>校章</w:t>
                            </w:r>
                            <w:r>
                              <w:t>。図の説明</w:t>
                            </w:r>
                            <w:r>
                              <w:rPr>
                                <w:rFonts w:hint="eastAsia"/>
                              </w:rPr>
                              <w:t>文は図の下に書き、</w:t>
                            </w:r>
                            <w:r>
                              <w:t>MS</w:t>
                            </w:r>
                            <w:r>
                              <w:t>明朝</w:t>
                            </w:r>
                            <w:r>
                              <w:t>10.5pt</w:t>
                            </w:r>
                            <w:r>
                              <w:rPr>
                                <w:rFonts w:hint="eastAsia"/>
                              </w:rPr>
                              <w:t>、</w:t>
                            </w:r>
                            <w:r>
                              <w:t>行間</w:t>
                            </w:r>
                            <w:r>
                              <w:t>1</w:t>
                            </w:r>
                            <w:r>
                              <w:t>行とする</w:t>
                            </w:r>
                            <w:r>
                              <w:rPr>
                                <w:rFonts w:hint="eastAsia"/>
                              </w:rPr>
                              <w:t>。</w:t>
                            </w:r>
                            <w:r>
                              <w:t>ただし、</w:t>
                            </w:r>
                            <w:r>
                              <w:rPr>
                                <w:rFonts w:hint="eastAsia"/>
                              </w:rPr>
                              <w:t>「図</w:t>
                            </w:r>
                            <w:r>
                              <w:rPr>
                                <w:rFonts w:hint="eastAsia"/>
                              </w:rPr>
                              <w:t>1</w:t>
                            </w:r>
                            <w:r>
                              <w:rPr>
                                <w:rFonts w:hint="eastAsia"/>
                              </w:rPr>
                              <w:t>」の部分は太字</w:t>
                            </w:r>
                            <w:r>
                              <w:t>とする</w:t>
                            </w:r>
                            <w:r>
                              <w:rPr>
                                <w:rFonts w:hint="eastAsia"/>
                              </w:rPr>
                              <w:t>。通常、テキストボックスの枠線は不要。</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1805AB" id="テキスト ボックス 2" o:spid="_x0000_s1027" type="#_x0000_t202" style="position:absolute;left:0;text-align:left;margin-left:288.25pt;margin-top:10.85pt;width:185.9pt;height:220.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T8QgIAADYEAAAOAAAAZHJzL2Uyb0RvYy54bWysU82O0zAQviPxDpbvNGna7m6jpqulSxHS&#10;8iMtPIDrOI2F4wm226QcWwnxELwC4szz5EUYO91ugRsiB2sm4/lm5pvPs+u2UmQrjJWgMzocxJQI&#10;zSGXep3RD++Xz64osY7pnCnQIqM7Yen1/OmTWVOnIoESVC4MQRBt06bOaOlcnUaR5aWomB1ALTQG&#10;CzAVc+iadZQb1iB6paIkji+iBkxeG+DCWvx72wfpPOAXheDubVFY4YjKKPbmwmnCufJnNJ+xdG1Y&#10;XUp+bIP9QxcVkxqLnqBumWNkY+RfUJXkBiwUbsChiqAoJBdhBpxmGP8xzX3JahFmQXJsfaLJ/j9Y&#10;/mb7zhCZZzQZXlKiWYVL6g5fuv33bv+zO3wl3eFbdzh0+x/ok8QT1tQ2xbz7GjNd+xxaXHwY3tZ3&#10;wD9aomFRMr0WN8ZAUwqWY8NDnxmdpfY41oOsmteQY122cRCA2sJUnk3khyA6Lm53WpZoHeH4Mxld&#10;xNMRhjjGkqt4NEkmoQZLH9JrY91LARXxRkYNqiHAs+2ddb4dlj5c8dUsKJkvpVLBMevVQhmyZaic&#10;ZfiO6L9dU5o0GZ362j5Lg88PoqqkQ2UrWWX0KvafT2epp+OFzoPtmFS9jZ0ofeTHU9KT49pVG3YT&#10;yPPcrSDfIWEGeiHjw0OjBPOZkgZFnFH7acOMoES90kj6dDgee9UHZzy5TNAx55HVeYRpjlAZdZT0&#10;5sKFl9IPdoPLKWSg7bGTY8sozsDm8SF59Z/74dbjc5//AgAA//8DAFBLAwQUAAYACAAAACEAPO/U&#10;d+AAAAAKAQAADwAAAGRycy9kb3ducmV2LnhtbEyPy26DMBBF95XyD9ZE6q4xkARSiomqSqiVWCXt&#10;Bxg8PAQeI+wQ+vd1V+1ydI/uPZOdVz2yBWfbGxIQ7gJgSLVRPbUCvj6LpxMw6yQpORpCAd9o4Zxv&#10;HjKZKnOnCy5X1zJfQjaVAjrnppRzW3eopd2ZCclnjZm1dP6cW65meffleuRREMRcy578QicnfOuw&#10;Hq43LeCjrIsmKnWzuCHUQ3mp3osmEeJxu76+AHO4uj8YfvW9OuTeqTI3UpaNAo5JfPSogChMgHng&#10;+XDaA6sEHOJ9BDzP+P8X8h8AAAD//wMAUEsBAi0AFAAGAAgAAAAhALaDOJL+AAAA4QEAABMAAAAA&#10;AAAAAAAAAAAAAAAAAFtDb250ZW50X1R5cGVzXS54bWxQSwECLQAUAAYACAAAACEAOP0h/9YAAACU&#10;AQAACwAAAAAAAAAAAAAAAAAvAQAAX3JlbHMvLnJlbHNQSwECLQAUAAYACAAAACEADybk/EICAAA2&#10;BAAADgAAAAAAAAAAAAAAAAAuAgAAZHJzL2Uyb0RvYy54bWxQSwECLQAUAAYACAAAACEAPO/Ud+AA&#10;AAAKAQAADwAAAAAAAAAAAAAAAACcBAAAZHJzL2Rvd25yZXYueG1sUEsFBgAAAAAEAAQA8wAAAKkF&#10;AAAAAA==&#10;" stroked="f">
                <v:textbox>
                  <w:txbxContent>
                    <w:p w14:paraId="0BB29391" w14:textId="089B1FB8" w:rsidR="00EA72E9" w:rsidRDefault="00EA72E9" w:rsidP="00EA72E9">
                      <w:pPr>
                        <w:jc w:val="center"/>
                      </w:pPr>
                      <w:r>
                        <w:rPr>
                          <w:noProof/>
                        </w:rPr>
                        <w:drawing>
                          <wp:inline distT="0" distB="0" distL="0" distR="0" wp14:anchorId="2640CDEF" wp14:editId="703AE523">
                            <wp:extent cx="1962150" cy="1524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_font_gif.gif"/>
                                    <pic:cNvPicPr/>
                                  </pic:nvPicPr>
                                  <pic:blipFill>
                                    <a:blip r:embed="rId9">
                                      <a:extLst>
                                        <a:ext uri="{28A0092B-C50C-407E-A947-70E740481C1C}">
                                          <a14:useLocalDpi xmlns:a14="http://schemas.microsoft.com/office/drawing/2010/main" val="0"/>
                                        </a:ext>
                                      </a:extLst>
                                    </a:blip>
                                    <a:stretch>
                                      <a:fillRect/>
                                    </a:stretch>
                                  </pic:blipFill>
                                  <pic:spPr>
                                    <a:xfrm>
                                      <a:off x="0" y="0"/>
                                      <a:ext cx="1962150" cy="1524000"/>
                                    </a:xfrm>
                                    <a:prstGeom prst="rect">
                                      <a:avLst/>
                                    </a:prstGeom>
                                  </pic:spPr>
                                </pic:pic>
                              </a:graphicData>
                            </a:graphic>
                          </wp:inline>
                        </w:drawing>
                      </w:r>
                    </w:p>
                    <w:p w14:paraId="421C7D55" w14:textId="623F8848" w:rsidR="00EA72E9" w:rsidRDefault="00EA72E9" w:rsidP="00EA72E9">
                      <w:pPr>
                        <w:ind w:leftChars="67" w:left="142" w:hanging="1"/>
                        <w:jc w:val="left"/>
                      </w:pPr>
                      <w:r w:rsidRPr="00EA72E9">
                        <w:rPr>
                          <w:rFonts w:hint="eastAsia"/>
                          <w:b/>
                        </w:rPr>
                        <w:t>図１</w:t>
                      </w:r>
                      <w:r w:rsidRPr="00EA72E9">
                        <w:rPr>
                          <w:rFonts w:hint="eastAsia"/>
                          <w:b/>
                        </w:rPr>
                        <w:t>.</w:t>
                      </w:r>
                      <w:r>
                        <w:rPr>
                          <w:rFonts w:hint="eastAsia"/>
                        </w:rPr>
                        <w:t>函館</w:t>
                      </w:r>
                      <w:r>
                        <w:t>高専の</w:t>
                      </w:r>
                      <w:r>
                        <w:rPr>
                          <w:rFonts w:hint="eastAsia"/>
                        </w:rPr>
                        <w:t>校章</w:t>
                      </w:r>
                      <w:r>
                        <w:t>。図の説明</w:t>
                      </w:r>
                      <w:r>
                        <w:rPr>
                          <w:rFonts w:hint="eastAsia"/>
                        </w:rPr>
                        <w:t>文は図の下に書き、</w:t>
                      </w:r>
                      <w:r>
                        <w:t>MS</w:t>
                      </w:r>
                      <w:r>
                        <w:t>明朝</w:t>
                      </w:r>
                      <w:r>
                        <w:t>10.5pt</w:t>
                      </w:r>
                      <w:r>
                        <w:rPr>
                          <w:rFonts w:hint="eastAsia"/>
                        </w:rPr>
                        <w:t>、</w:t>
                      </w:r>
                      <w:r>
                        <w:t>行間</w:t>
                      </w:r>
                      <w:r>
                        <w:t>1</w:t>
                      </w:r>
                      <w:r>
                        <w:t>行とする</w:t>
                      </w:r>
                      <w:r>
                        <w:rPr>
                          <w:rFonts w:hint="eastAsia"/>
                        </w:rPr>
                        <w:t>。</w:t>
                      </w:r>
                      <w:r>
                        <w:t>ただし、</w:t>
                      </w:r>
                      <w:r>
                        <w:rPr>
                          <w:rFonts w:hint="eastAsia"/>
                        </w:rPr>
                        <w:t>「図</w:t>
                      </w:r>
                      <w:r>
                        <w:rPr>
                          <w:rFonts w:hint="eastAsia"/>
                        </w:rPr>
                        <w:t>1</w:t>
                      </w:r>
                      <w:r>
                        <w:rPr>
                          <w:rFonts w:hint="eastAsia"/>
                        </w:rPr>
                        <w:t>」の部分は太字</w:t>
                      </w:r>
                      <w:r>
                        <w:t>とする</w:t>
                      </w:r>
                      <w:r>
                        <w:rPr>
                          <w:rFonts w:hint="eastAsia"/>
                        </w:rPr>
                        <w:t>。通常、テキストボックスの枠線は不要。</w:t>
                      </w:r>
                    </w:p>
                  </w:txbxContent>
                </v:textbox>
                <w10:wrap type="square"/>
              </v:shape>
            </w:pict>
          </mc:Fallback>
        </mc:AlternateContent>
      </w:r>
    </w:p>
    <w:p w14:paraId="6A10EAFD" w14:textId="44185256" w:rsidR="008F7C4F" w:rsidRPr="00357700" w:rsidRDefault="008F7C4F">
      <w:pPr>
        <w:rPr>
          <w:b/>
        </w:rPr>
      </w:pPr>
      <w:r w:rsidRPr="00357700">
        <w:rPr>
          <w:rFonts w:hint="eastAsia"/>
          <w:b/>
        </w:rPr>
        <w:t xml:space="preserve">3. </w:t>
      </w:r>
      <w:r w:rsidRPr="00357700">
        <w:rPr>
          <w:rFonts w:hint="eastAsia"/>
          <w:b/>
        </w:rPr>
        <w:t>実験結果</w:t>
      </w:r>
    </w:p>
    <w:p w14:paraId="7A0C32B5" w14:textId="7C581BC1" w:rsidR="008F7C4F" w:rsidRDefault="00357700">
      <w:r>
        <w:rPr>
          <w:rFonts w:hint="eastAsia"/>
        </w:rPr>
        <w:t xml:space="preserve">　　計測・解析したデータのどの部分を報告するのかは個々人で異なります。</w:t>
      </w:r>
      <w:r w:rsidR="00504CD0">
        <w:rPr>
          <w:rFonts w:hint="eastAsia"/>
        </w:rPr>
        <w:t>どのようなタスクを行ったかで結果のも異なるし、信号処理パートではピーク検出を行ったか成分文</w:t>
      </w:r>
      <w:r w:rsidR="00504CD0">
        <w:rPr>
          <w:rFonts w:hint="eastAsia"/>
        </w:rPr>
        <w:t>s</w:t>
      </w:r>
      <w:r w:rsidR="00504CD0">
        <w:rPr>
          <w:rFonts w:hint="eastAsia"/>
        </w:rPr>
        <w:t>根気を行ったかで結果の書き方も変わってきます。</w:t>
      </w:r>
      <w:r>
        <w:rPr>
          <w:rFonts w:hint="eastAsia"/>
        </w:rPr>
        <w:t>各自、自分の解析した結果をのせてください。</w:t>
      </w:r>
    </w:p>
    <w:p w14:paraId="02D83961" w14:textId="567C3DB9" w:rsidR="008F7C4F" w:rsidRPr="00357700" w:rsidRDefault="00357700">
      <w:r>
        <w:rPr>
          <w:rFonts w:hint="eastAsia"/>
        </w:rPr>
        <w:t xml:space="preserve">　　当たり前ですが、ここは結果です。データはどうであって、解析の結果</w:t>
      </w:r>
      <w:r w:rsidR="00504CD0">
        <w:rPr>
          <w:rFonts w:hint="eastAsia"/>
        </w:rPr>
        <w:t>どんな結果が得られたのか</w:t>
      </w:r>
      <w:r>
        <w:rPr>
          <w:rFonts w:hint="eastAsia"/>
        </w:rPr>
        <w:t>という事実だけを述べます。その考察はこの後の考察で行います</w:t>
      </w:r>
    </w:p>
    <w:p w14:paraId="065F7EA3" w14:textId="78174FFE" w:rsidR="008F7C4F" w:rsidRDefault="008F7C4F"/>
    <w:p w14:paraId="3164C02E" w14:textId="2561C3DC" w:rsidR="0002782E" w:rsidRDefault="00504CD0">
      <w:commentRangeStart w:id="5"/>
      <w:r>
        <w:rPr>
          <w:rFonts w:hint="eastAsia"/>
        </w:rPr>
        <w:t>注意！！</w:t>
      </w:r>
      <w:r>
        <w:rPr>
          <w:rFonts w:hint="eastAsia"/>
        </w:rPr>
        <w:t>(</w:t>
      </w:r>
      <w:r>
        <w:rPr>
          <w:rFonts w:hint="eastAsia"/>
        </w:rPr>
        <w:t>コメント参照</w:t>
      </w:r>
      <w:r>
        <w:rPr>
          <w:rFonts w:hint="eastAsia"/>
        </w:rPr>
        <w:t>)</w:t>
      </w:r>
      <w:commentRangeEnd w:id="5"/>
      <w:r>
        <w:rPr>
          <w:rStyle w:val="a7"/>
        </w:rPr>
        <w:commentReference w:id="5"/>
      </w:r>
    </w:p>
    <w:p w14:paraId="5B2EBCE6" w14:textId="39F5F568" w:rsidR="008F7C4F" w:rsidRPr="00D30F7A" w:rsidRDefault="0002782E">
      <w:pPr>
        <w:rPr>
          <w:b/>
        </w:rPr>
      </w:pPr>
      <w:r>
        <w:rPr>
          <w:noProof/>
        </w:rPr>
        <w:lastRenderedPageBreak/>
        <mc:AlternateContent>
          <mc:Choice Requires="wps">
            <w:drawing>
              <wp:anchor distT="45720" distB="45720" distL="114300" distR="114300" simplePos="0" relativeHeight="251662336" behindDoc="0" locked="0" layoutInCell="1" allowOverlap="1" wp14:anchorId="54013CA4" wp14:editId="620C0190">
                <wp:simplePos x="0" y="0"/>
                <wp:positionH relativeFrom="margin">
                  <wp:align>right</wp:align>
                </wp:positionH>
                <wp:positionV relativeFrom="paragraph">
                  <wp:posOffset>2540</wp:posOffset>
                </wp:positionV>
                <wp:extent cx="2360930" cy="344995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9955"/>
                        </a:xfrm>
                        <a:prstGeom prst="rect">
                          <a:avLst/>
                        </a:prstGeom>
                        <a:solidFill>
                          <a:srgbClr val="FFFFFF"/>
                        </a:solidFill>
                        <a:ln w="9525">
                          <a:noFill/>
                          <a:miter lim="800000"/>
                          <a:headEnd/>
                          <a:tailEnd/>
                        </a:ln>
                      </wps:spPr>
                      <wps:txbx>
                        <w:txbxContent>
                          <w:p w14:paraId="0EB069A4" w14:textId="2BD9B1F8" w:rsidR="00EA72E9" w:rsidRDefault="00EA72E9" w:rsidP="00EA72E9">
                            <w:pPr>
                              <w:jc w:val="center"/>
                            </w:pPr>
                          </w:p>
                          <w:p w14:paraId="20D16E61" w14:textId="04C54AC4" w:rsidR="00EA72E9" w:rsidRDefault="0002782E" w:rsidP="00EA72E9">
                            <w:pPr>
                              <w:ind w:leftChars="67" w:left="142" w:hanging="1"/>
                              <w:jc w:val="left"/>
                            </w:pPr>
                            <w:r>
                              <w:rPr>
                                <w:rFonts w:hint="eastAsia"/>
                                <w:b/>
                              </w:rPr>
                              <w:t>表</w:t>
                            </w:r>
                            <w:r w:rsidR="00EA72E9" w:rsidRPr="00EA72E9">
                              <w:rPr>
                                <w:rFonts w:hint="eastAsia"/>
                                <w:b/>
                              </w:rPr>
                              <w:t>１</w:t>
                            </w:r>
                            <w:r w:rsidR="00EA72E9" w:rsidRPr="00EA72E9">
                              <w:rPr>
                                <w:rFonts w:hint="eastAsia"/>
                                <w:b/>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w:t>
                            </w:r>
                            <w:r>
                              <w:t>に関する平均値</w:t>
                            </w:r>
                            <w:r w:rsidR="00EA72E9">
                              <w:t>。</w:t>
                            </w:r>
                            <w:r>
                              <w:rPr>
                                <w:rFonts w:hint="eastAsia"/>
                              </w:rPr>
                              <w:t>表の説明は</w:t>
                            </w:r>
                            <w:r>
                              <w:t>同じく</w:t>
                            </w:r>
                            <w:r>
                              <w:t>MS</w:t>
                            </w:r>
                            <w:r>
                              <w:t>明朝</w:t>
                            </w:r>
                            <w:r>
                              <w:t>10.5pt</w:t>
                            </w:r>
                            <w:r w:rsidR="005F3906">
                              <w:rPr>
                                <w:rFonts w:hint="eastAsia"/>
                              </w:rPr>
                              <w:t>、</w:t>
                            </w:r>
                            <w:r>
                              <w:t>行間</w:t>
                            </w:r>
                            <w:r>
                              <w:t>1</w:t>
                            </w:r>
                            <w:r>
                              <w:rPr>
                                <w:rFonts w:hint="eastAsia"/>
                              </w:rPr>
                              <w:t>行</w:t>
                            </w:r>
                            <w:r w:rsidR="005F3906">
                              <w:rPr>
                                <w:rFonts w:hint="eastAsia"/>
                              </w:rPr>
                              <w:t>、</w:t>
                            </w:r>
                            <w:r w:rsidR="005F3906">
                              <w:t>「</w:t>
                            </w:r>
                            <w:r w:rsidR="005F3906" w:rsidRPr="005F3906">
                              <w:rPr>
                                <w:rFonts w:hint="eastAsia"/>
                                <w:b/>
                              </w:rPr>
                              <w:t>表</w:t>
                            </w:r>
                            <w:r w:rsidR="005F3906" w:rsidRPr="005F3906">
                              <w:rPr>
                                <mc:AlternateContent>
                                  <mc:Choice Requires="w16s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sidR="005F3906">
                              <w:t>」</w:t>
                            </w:r>
                            <w:r w:rsidR="005F3906">
                              <w:rPr>
                                <w:rFonts w:hint="eastAsia"/>
                              </w:rPr>
                              <w:t>は</w:t>
                            </w:r>
                            <w:r w:rsidR="005F3906">
                              <w:t>太字</w:t>
                            </w:r>
                            <w:r>
                              <w:t>とするが</w:t>
                            </w:r>
                            <w:r>
                              <w:rPr>
                                <w:rFonts w:hint="eastAsia"/>
                              </w:rPr>
                              <w:t>、表内での</w:t>
                            </w:r>
                            <w:r>
                              <w:t>文字の位置は自由。</w:t>
                            </w:r>
                            <w:r>
                              <w:rPr>
                                <w:rFonts w:hint="eastAsia"/>
                              </w:rPr>
                              <w:t>表内の文字の大きさも</w:t>
                            </w:r>
                            <w:r>
                              <w:t>自由。</w:t>
                            </w:r>
                            <w:r>
                              <w:rPr>
                                <w:rFonts w:hint="eastAsia"/>
                              </w:rPr>
                              <w:t>一般的に表の罫線は</w:t>
                            </w:r>
                            <w:r>
                              <w:t>すべて必要としない</w:t>
                            </w:r>
                            <w:r w:rsidR="00EA72E9">
                              <w:rPr>
                                <w:rFonts w:hint="eastAsia"/>
                              </w:rPr>
                              <w:t>。</w:t>
                            </w:r>
                            <w:r>
                              <w:rPr>
                                <w:rFonts w:hint="eastAsia"/>
                              </w:rPr>
                              <w:t>図は図、表は表で</w:t>
                            </w:r>
                            <w:r>
                              <w:t>通し番号。この辺は今まで習った論文ルール</w:t>
                            </w:r>
                            <w:r>
                              <w:rPr>
                                <w:rFonts w:hint="eastAsia"/>
                              </w:rPr>
                              <w:t>(</w:t>
                            </w:r>
                            <w:r>
                              <w:rPr>
                                <w:rFonts w:hint="eastAsia"/>
                              </w:rPr>
                              <w:t>理系ライティング</w:t>
                            </w:r>
                            <w:r w:rsidR="005F3906">
                              <w:rPr>
                                <w:rFonts w:hint="eastAsia"/>
                              </w:rPr>
                              <w:t>ルール</w:t>
                            </w:r>
                            <w:r>
                              <w:rPr>
                                <w:rFonts w:hint="eastAsia"/>
                              </w:rPr>
                              <w:t>)</w:t>
                            </w:r>
                            <w:r>
                              <w:t>のままです</w:t>
                            </w:r>
                          </w:p>
                          <w:tbl>
                            <w:tblPr>
                              <w:tblStyle w:val="ae"/>
                              <w:tblW w:w="0" w:type="auto"/>
                              <w:tblInd w:w="142" w:type="dxa"/>
                              <w:tblLook w:val="04A0" w:firstRow="1" w:lastRow="0" w:firstColumn="1" w:lastColumn="0" w:noHBand="0" w:noVBand="1"/>
                            </w:tblPr>
                            <w:tblGrid>
                              <w:gridCol w:w="1079"/>
                              <w:gridCol w:w="1102"/>
                              <w:gridCol w:w="1103"/>
                            </w:tblGrid>
                            <w:tr w:rsidR="0002782E" w14:paraId="7195F4C0" w14:textId="77777777" w:rsidTr="0002782E">
                              <w:tc>
                                <w:tcPr>
                                  <w:tcW w:w="1223" w:type="dxa"/>
                                  <w:tcBorders>
                                    <w:top w:val="nil"/>
                                    <w:left w:val="nil"/>
                                    <w:bottom w:val="single" w:sz="4" w:space="0" w:color="auto"/>
                                  </w:tcBorders>
                                </w:tcPr>
                                <w:p w14:paraId="5F139F2E" w14:textId="77777777" w:rsidR="0002782E" w:rsidRDefault="0002782E" w:rsidP="00EA72E9">
                                  <w:pPr>
                                    <w:jc w:val="left"/>
                                  </w:pPr>
                                </w:p>
                              </w:tc>
                              <w:tc>
                                <w:tcPr>
                                  <w:tcW w:w="1224" w:type="dxa"/>
                                  <w:tcBorders>
                                    <w:top w:val="nil"/>
                                    <w:bottom w:val="single" w:sz="4" w:space="0" w:color="auto"/>
                                  </w:tcBorders>
                                </w:tcPr>
                                <w:p w14:paraId="0ECEA046" w14:textId="253975EA" w:rsidR="0002782E" w:rsidRDefault="0002782E" w:rsidP="00EA72E9">
                                  <w:pPr>
                                    <w:jc w:val="left"/>
                                  </w:pPr>
                                  <w:r>
                                    <w:rPr>
                                      <w:rFonts w:hint="eastAsia"/>
                                    </w:rPr>
                                    <w:t>ABC</w:t>
                                  </w:r>
                                </w:p>
                              </w:tc>
                              <w:tc>
                                <w:tcPr>
                                  <w:tcW w:w="1224" w:type="dxa"/>
                                  <w:tcBorders>
                                    <w:top w:val="nil"/>
                                    <w:bottom w:val="single" w:sz="4" w:space="0" w:color="auto"/>
                                  </w:tcBorders>
                                </w:tcPr>
                                <w:p w14:paraId="27E75ADF" w14:textId="7FDF6CA8" w:rsidR="0002782E" w:rsidRDefault="0002782E" w:rsidP="00EA72E9">
                                  <w:pPr>
                                    <w:jc w:val="left"/>
                                  </w:pPr>
                                  <w:r>
                                    <w:rPr>
                                      <w:rFonts w:hint="eastAsia"/>
                                    </w:rPr>
                                    <w:t>DEF</w:t>
                                  </w:r>
                                </w:p>
                              </w:tc>
                            </w:tr>
                            <w:tr w:rsidR="0002782E" w14:paraId="0D49D221" w14:textId="77777777" w:rsidTr="0002782E">
                              <w:tc>
                                <w:tcPr>
                                  <w:tcW w:w="1223" w:type="dxa"/>
                                  <w:tcBorders>
                                    <w:left w:val="nil"/>
                                    <w:bottom w:val="nil"/>
                                  </w:tcBorders>
                                </w:tcPr>
                                <w:p w14:paraId="20DB5E7E" w14:textId="45DA466F" w:rsidR="0002782E" w:rsidRDefault="0002782E" w:rsidP="00EA72E9">
                                  <w:pPr>
                                    <w:jc w:val="left"/>
                                  </w:pPr>
                                  <w:r>
                                    <w:rPr>
                                      <w:rFonts w:hint="eastAsia"/>
                                    </w:rPr>
                                    <w:t>123</w:t>
                                  </w:r>
                                </w:p>
                              </w:tc>
                              <w:tc>
                                <w:tcPr>
                                  <w:tcW w:w="1224" w:type="dxa"/>
                                  <w:tcBorders>
                                    <w:bottom w:val="nil"/>
                                  </w:tcBorders>
                                </w:tcPr>
                                <w:p w14:paraId="1AC4BB40" w14:textId="1F2FAC0A" w:rsidR="0002782E" w:rsidRDefault="0002782E" w:rsidP="00EA72E9">
                                  <w:pPr>
                                    <w:jc w:val="left"/>
                                  </w:pPr>
                                  <w:r>
                                    <w:rPr>
                                      <w:rFonts w:hint="eastAsia"/>
                                    </w:rPr>
                                    <w:t>±</w:t>
                                  </w:r>
                                  <w:r>
                                    <w:t>6</w:t>
                                  </w:r>
                                </w:p>
                              </w:tc>
                              <w:tc>
                                <w:tcPr>
                                  <w:tcW w:w="1224" w:type="dxa"/>
                                  <w:tcBorders>
                                    <w:bottom w:val="nil"/>
                                    <w:right w:val="nil"/>
                                  </w:tcBorders>
                                </w:tcPr>
                                <w:p w14:paraId="085057ED" w14:textId="386FDFB8" w:rsidR="0002782E" w:rsidRDefault="0002782E" w:rsidP="00EA72E9">
                                  <w:pPr>
                                    <w:jc w:val="left"/>
                                  </w:pPr>
                                  <w:r>
                                    <w:rPr>
                                      <w:rFonts w:hint="eastAsia"/>
                                    </w:rPr>
                                    <w:t>±</w:t>
                                  </w:r>
                                  <w:r>
                                    <w:t>5</w:t>
                                  </w:r>
                                </w:p>
                              </w:tc>
                            </w:tr>
                            <w:tr w:rsidR="0002782E" w14:paraId="696D517E" w14:textId="77777777" w:rsidTr="0002782E">
                              <w:tc>
                                <w:tcPr>
                                  <w:tcW w:w="1223" w:type="dxa"/>
                                  <w:tcBorders>
                                    <w:top w:val="nil"/>
                                    <w:left w:val="nil"/>
                                  </w:tcBorders>
                                </w:tcPr>
                                <w:p w14:paraId="640EE3D9" w14:textId="34320CAF" w:rsidR="0002782E" w:rsidRDefault="0002782E" w:rsidP="00EA72E9">
                                  <w:pPr>
                                    <w:jc w:val="left"/>
                                  </w:pPr>
                                  <w:r>
                                    <w:rPr>
                                      <w:rFonts w:hint="eastAsia"/>
                                    </w:rPr>
                                    <w:t>456</w:t>
                                  </w:r>
                                </w:p>
                              </w:tc>
                              <w:tc>
                                <w:tcPr>
                                  <w:tcW w:w="1224" w:type="dxa"/>
                                  <w:tcBorders>
                                    <w:top w:val="nil"/>
                                  </w:tcBorders>
                                </w:tcPr>
                                <w:p w14:paraId="2A47EDF3" w14:textId="546FA450" w:rsidR="0002782E" w:rsidRDefault="0002782E" w:rsidP="00EA72E9">
                                  <w:pPr>
                                    <w:jc w:val="left"/>
                                  </w:pPr>
                                  <w:r>
                                    <w:rPr>
                                      <w:rFonts w:hint="eastAsia"/>
                                    </w:rPr>
                                    <w:t>±</w:t>
                                  </w:r>
                                  <w:r>
                                    <w:t>5</w:t>
                                  </w:r>
                                </w:p>
                              </w:tc>
                              <w:tc>
                                <w:tcPr>
                                  <w:tcW w:w="1224" w:type="dxa"/>
                                  <w:tcBorders>
                                    <w:top w:val="nil"/>
                                    <w:right w:val="nil"/>
                                  </w:tcBorders>
                                </w:tcPr>
                                <w:p w14:paraId="24804F42" w14:textId="543590CA" w:rsidR="0002782E" w:rsidRDefault="0002782E" w:rsidP="00EA72E9">
                                  <w:pPr>
                                    <w:jc w:val="left"/>
                                  </w:pPr>
                                  <w:r>
                                    <w:rPr>
                                      <w:rFonts w:hint="eastAsia"/>
                                    </w:rPr>
                                    <w:t>±</w:t>
                                  </w:r>
                                  <w:r>
                                    <w:t>150</w:t>
                                  </w:r>
                                </w:p>
                              </w:tc>
                            </w:tr>
                          </w:tbl>
                          <w:p w14:paraId="61302288" w14:textId="77777777" w:rsidR="0002782E" w:rsidRDefault="0002782E" w:rsidP="00EA72E9">
                            <w:pPr>
                              <w:ind w:leftChars="67" w:left="142" w:hanging="1"/>
                              <w:jc w:val="lef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013CA4" id="_x0000_s1028" type="#_x0000_t202" style="position:absolute;left:0;text-align:left;margin-left:134.7pt;margin-top:.2pt;width:185.9pt;height:271.65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tUQQIAADQEAAAOAAAAZHJzL2Uyb0RvYy54bWysU82O0zAQviPxDpbvNOkv26jpaulShLT8&#10;SAsP4DhOY+F4gu02KcdWQjwEr4A48zx5EcZOtxS4IXywZjyez998M15ct5UiO2GsBJ3S4SCmRGgO&#10;udSblL5/t35yRYl1TOdMgRYp3QtLr5ePHy2aOhEjKEHlwhAE0TZp6pSWztVJFFleiorZAdRCY7AA&#10;UzGHrtlEuWENolcqGsXxLGrA5LUBLqzF09s+SJcBvygEd2+KwgpHVEqRmwu7CXvm92i5YMnGsLqU&#10;/ESD/QOLikmNj56hbpljZGvkX1CV5AYsFG7AoYqgKCQXoQasZhj/Uc19yWoRakFxbH2Wyf4/WP56&#10;99YQmad0RolmFbaoO37uDt+6w4/u+IV0x6/d8dgdvqNPRl6uprYJZt3XmOfaZ9Bi20Pptr4D/sES&#10;DauS6Y24MQaaUrAc6Q59ZnSR2uNYD5I1ryDHd9nWQQBqC1N5LVEdgujYtv25VaJ1hOPhaDyL52MM&#10;cYyNJ5P5fDoNb7DkIb021r0QUBFvpNTgLAR4truzztNhycMV/5oFJfO1VCo4ZpOtlCE7hnOzDuuE&#10;/ts1pUmT0vl0NA3IGnx+GKlKOpxrJauUXsV++XSWeDme6zzYjknV28hE6ZM+XpJeHNdmbejMWfYM&#10;8j0KZqAfY/x2aJRgPlHS4Ain1H7cMiMoUS81ij4fTiZ+5oMzmT4doWMuI9llhGmOUCl1lPTmyoV/&#10;4mlruMHmFDLI5rvYMzlRxtEMap6+kZ/9Sz/c+vXZlz8BAAD//wMAUEsDBBQABgAIAAAAIQChHEmE&#10;2wAAAAUBAAAPAAAAZHJzL2Rvd25yZXYueG1sTI/NTsMwEITvSLyDtZW4USdtISjNpkJIEUg5tfAA&#10;Tuz8KPE6it00vD3LCY6jGc18k51WO4rFzL53hBBvIxCGaqd7ahG+PovHFxA+KNJqdGQQvo2HU35/&#10;l6lUuxudzXIJreAS8qlC6EKYUil93Rmr/NZNhthr3GxVYDm3Us/qxuV2lLsoepZW9cQLnZrMW2fq&#10;4XK1CB9lXTS70jZLGGI7lOfqvWgSxIfN+noEEcwa/sLwi8/okDNT5a6kvRgR+EhAOIBgb5/EfKNC&#10;eDrsE5B5Jv/T5z8AAAD//wMAUEsBAi0AFAAGAAgAAAAhALaDOJL+AAAA4QEAABMAAAAAAAAAAAAA&#10;AAAAAAAAAFtDb250ZW50X1R5cGVzXS54bWxQSwECLQAUAAYACAAAACEAOP0h/9YAAACUAQAACwAA&#10;AAAAAAAAAAAAAAAvAQAAX3JlbHMvLnJlbHNQSwECLQAUAAYACAAAACEA63VrVEECAAA0BAAADgAA&#10;AAAAAAAAAAAAAAAuAgAAZHJzL2Uyb0RvYy54bWxQSwECLQAUAAYACAAAACEAoRxJhNsAAAAFAQAA&#10;DwAAAAAAAAAAAAAAAACbBAAAZHJzL2Rvd25yZXYueG1sUEsFBgAAAAAEAAQA8wAAAKMFAAAAAA==&#10;" stroked="f">
                <v:textbox>
                  <w:txbxContent>
                    <w:p w14:paraId="0EB069A4" w14:textId="2BD9B1F8" w:rsidR="00EA72E9" w:rsidRDefault="00EA72E9" w:rsidP="00EA72E9">
                      <w:pPr>
                        <w:jc w:val="center"/>
                      </w:pPr>
                    </w:p>
                    <w:p w14:paraId="20D16E61" w14:textId="04C54AC4" w:rsidR="00EA72E9" w:rsidRDefault="0002782E" w:rsidP="00EA72E9">
                      <w:pPr>
                        <w:ind w:leftChars="67" w:left="142" w:hanging="1"/>
                        <w:jc w:val="left"/>
                      </w:pPr>
                      <w:r>
                        <w:rPr>
                          <w:rFonts w:hint="eastAsia"/>
                          <w:b/>
                        </w:rPr>
                        <w:t>表</w:t>
                      </w:r>
                      <w:r w:rsidR="00EA72E9" w:rsidRPr="00EA72E9">
                        <w:rPr>
                          <w:rFonts w:hint="eastAsia"/>
                          <w:b/>
                        </w:rPr>
                        <w:t>１</w:t>
                      </w:r>
                      <w:r w:rsidR="00EA72E9" w:rsidRPr="00EA72E9">
                        <w:rPr>
                          <w:rFonts w:hint="eastAsia"/>
                          <w:b/>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w:t>
                      </w:r>
                      <w:r>
                        <w:t>に関する平均値</w:t>
                      </w:r>
                      <w:r w:rsidR="00EA72E9">
                        <w:t>。</w:t>
                      </w:r>
                      <w:r>
                        <w:rPr>
                          <w:rFonts w:hint="eastAsia"/>
                        </w:rPr>
                        <w:t>表の説明は</w:t>
                      </w:r>
                      <w:r>
                        <w:t>同じく</w:t>
                      </w:r>
                      <w:r>
                        <w:t>MS</w:t>
                      </w:r>
                      <w:r>
                        <w:t>明朝</w:t>
                      </w:r>
                      <w:r>
                        <w:t>10.5pt</w:t>
                      </w:r>
                      <w:r w:rsidR="005F3906">
                        <w:rPr>
                          <w:rFonts w:hint="eastAsia"/>
                        </w:rPr>
                        <w:t>、</w:t>
                      </w:r>
                      <w:r>
                        <w:t>行間</w:t>
                      </w:r>
                      <w:r>
                        <w:t>1</w:t>
                      </w:r>
                      <w:r>
                        <w:rPr>
                          <w:rFonts w:hint="eastAsia"/>
                        </w:rPr>
                        <w:t>行</w:t>
                      </w:r>
                      <w:r w:rsidR="005F3906">
                        <w:rPr>
                          <w:rFonts w:hint="eastAsia"/>
                        </w:rPr>
                        <w:t>、</w:t>
                      </w:r>
                      <w:r w:rsidR="005F3906">
                        <w:t>「</w:t>
                      </w:r>
                      <w:r w:rsidR="005F3906" w:rsidRPr="005F3906">
                        <w:rPr>
                          <w:rFonts w:hint="eastAsia"/>
                          <w:b/>
                        </w:rPr>
                        <w:t>表</w:t>
                      </w:r>
                      <w:r w:rsidR="005F3906" w:rsidRPr="005F3906">
                        <w:rPr>
                          <mc:AlternateContent>
                            <mc:Choice Requires="w16se"/>
                            <mc:Fallback>
                              <w:rFonts w:ascii="Segoe UI Emoji" w:eastAsia="Segoe UI Emoji" w:hAnsi="Segoe UI Emoji" w:cs="Segoe UI Emoji"/>
                            </mc:Fallback>
                          </mc:AlternateContent>
                          <w:b/>
                        </w:rPr>
                        <mc:AlternateContent>
                          <mc:Choice Requires="w16se">
                            <w16se:symEx w16se:font="Segoe UI Emoji" w16se:char="25CB"/>
                          </mc:Choice>
                          <mc:Fallback>
                            <w:t>○</w:t>
                          </mc:Fallback>
                        </mc:AlternateContent>
                      </w:r>
                      <w:r w:rsidR="005F3906">
                        <w:t>」</w:t>
                      </w:r>
                      <w:r w:rsidR="005F3906">
                        <w:rPr>
                          <w:rFonts w:hint="eastAsia"/>
                        </w:rPr>
                        <w:t>は</w:t>
                      </w:r>
                      <w:r w:rsidR="005F3906">
                        <w:t>太字</w:t>
                      </w:r>
                      <w:r>
                        <w:t>とするが</w:t>
                      </w:r>
                      <w:r>
                        <w:rPr>
                          <w:rFonts w:hint="eastAsia"/>
                        </w:rPr>
                        <w:t>、表内での</w:t>
                      </w:r>
                      <w:r>
                        <w:t>文字の位置は自由。</w:t>
                      </w:r>
                      <w:r>
                        <w:rPr>
                          <w:rFonts w:hint="eastAsia"/>
                        </w:rPr>
                        <w:t>表内の文字の大きさも</w:t>
                      </w:r>
                      <w:r>
                        <w:t>自由。</w:t>
                      </w:r>
                      <w:r>
                        <w:rPr>
                          <w:rFonts w:hint="eastAsia"/>
                        </w:rPr>
                        <w:t>一般的に表の罫線は</w:t>
                      </w:r>
                      <w:r>
                        <w:t>すべて必要としない</w:t>
                      </w:r>
                      <w:r w:rsidR="00EA72E9">
                        <w:rPr>
                          <w:rFonts w:hint="eastAsia"/>
                        </w:rPr>
                        <w:t>。</w:t>
                      </w:r>
                      <w:r>
                        <w:rPr>
                          <w:rFonts w:hint="eastAsia"/>
                        </w:rPr>
                        <w:t>図は図、表は表で</w:t>
                      </w:r>
                      <w:r>
                        <w:t>通し番号。この辺は今まで習った論文ルール</w:t>
                      </w:r>
                      <w:r>
                        <w:rPr>
                          <w:rFonts w:hint="eastAsia"/>
                        </w:rPr>
                        <w:t>(</w:t>
                      </w:r>
                      <w:r>
                        <w:rPr>
                          <w:rFonts w:hint="eastAsia"/>
                        </w:rPr>
                        <w:t>理系ライティング</w:t>
                      </w:r>
                      <w:r w:rsidR="005F3906">
                        <w:rPr>
                          <w:rFonts w:hint="eastAsia"/>
                        </w:rPr>
                        <w:t>ルール</w:t>
                      </w:r>
                      <w:r>
                        <w:rPr>
                          <w:rFonts w:hint="eastAsia"/>
                        </w:rPr>
                        <w:t>)</w:t>
                      </w:r>
                      <w:r>
                        <w:t>のままです</w:t>
                      </w:r>
                    </w:p>
                    <w:tbl>
                      <w:tblPr>
                        <w:tblStyle w:val="ae"/>
                        <w:tblW w:w="0" w:type="auto"/>
                        <w:tblInd w:w="142" w:type="dxa"/>
                        <w:tblLook w:val="04A0" w:firstRow="1" w:lastRow="0" w:firstColumn="1" w:lastColumn="0" w:noHBand="0" w:noVBand="1"/>
                      </w:tblPr>
                      <w:tblGrid>
                        <w:gridCol w:w="1079"/>
                        <w:gridCol w:w="1102"/>
                        <w:gridCol w:w="1103"/>
                      </w:tblGrid>
                      <w:tr w:rsidR="0002782E" w14:paraId="7195F4C0" w14:textId="77777777" w:rsidTr="0002782E">
                        <w:tc>
                          <w:tcPr>
                            <w:tcW w:w="1223" w:type="dxa"/>
                            <w:tcBorders>
                              <w:top w:val="nil"/>
                              <w:left w:val="nil"/>
                              <w:bottom w:val="single" w:sz="4" w:space="0" w:color="auto"/>
                            </w:tcBorders>
                          </w:tcPr>
                          <w:p w14:paraId="5F139F2E" w14:textId="77777777" w:rsidR="0002782E" w:rsidRDefault="0002782E" w:rsidP="00EA72E9">
                            <w:pPr>
                              <w:jc w:val="left"/>
                            </w:pPr>
                          </w:p>
                        </w:tc>
                        <w:tc>
                          <w:tcPr>
                            <w:tcW w:w="1224" w:type="dxa"/>
                            <w:tcBorders>
                              <w:top w:val="nil"/>
                              <w:bottom w:val="single" w:sz="4" w:space="0" w:color="auto"/>
                            </w:tcBorders>
                          </w:tcPr>
                          <w:p w14:paraId="0ECEA046" w14:textId="253975EA" w:rsidR="0002782E" w:rsidRDefault="0002782E" w:rsidP="00EA72E9">
                            <w:pPr>
                              <w:jc w:val="left"/>
                            </w:pPr>
                            <w:r>
                              <w:rPr>
                                <w:rFonts w:hint="eastAsia"/>
                              </w:rPr>
                              <w:t>ABC</w:t>
                            </w:r>
                          </w:p>
                        </w:tc>
                        <w:tc>
                          <w:tcPr>
                            <w:tcW w:w="1224" w:type="dxa"/>
                            <w:tcBorders>
                              <w:top w:val="nil"/>
                              <w:bottom w:val="single" w:sz="4" w:space="0" w:color="auto"/>
                            </w:tcBorders>
                          </w:tcPr>
                          <w:p w14:paraId="27E75ADF" w14:textId="7FDF6CA8" w:rsidR="0002782E" w:rsidRDefault="0002782E" w:rsidP="00EA72E9">
                            <w:pPr>
                              <w:jc w:val="left"/>
                            </w:pPr>
                            <w:r>
                              <w:rPr>
                                <w:rFonts w:hint="eastAsia"/>
                              </w:rPr>
                              <w:t>DEF</w:t>
                            </w:r>
                          </w:p>
                        </w:tc>
                      </w:tr>
                      <w:tr w:rsidR="0002782E" w14:paraId="0D49D221" w14:textId="77777777" w:rsidTr="0002782E">
                        <w:tc>
                          <w:tcPr>
                            <w:tcW w:w="1223" w:type="dxa"/>
                            <w:tcBorders>
                              <w:left w:val="nil"/>
                              <w:bottom w:val="nil"/>
                            </w:tcBorders>
                          </w:tcPr>
                          <w:p w14:paraId="20DB5E7E" w14:textId="45DA466F" w:rsidR="0002782E" w:rsidRDefault="0002782E" w:rsidP="00EA72E9">
                            <w:pPr>
                              <w:jc w:val="left"/>
                            </w:pPr>
                            <w:r>
                              <w:rPr>
                                <w:rFonts w:hint="eastAsia"/>
                              </w:rPr>
                              <w:t>123</w:t>
                            </w:r>
                          </w:p>
                        </w:tc>
                        <w:tc>
                          <w:tcPr>
                            <w:tcW w:w="1224" w:type="dxa"/>
                            <w:tcBorders>
                              <w:bottom w:val="nil"/>
                            </w:tcBorders>
                          </w:tcPr>
                          <w:p w14:paraId="1AC4BB40" w14:textId="1F2FAC0A" w:rsidR="0002782E" w:rsidRDefault="0002782E" w:rsidP="00EA72E9">
                            <w:pPr>
                              <w:jc w:val="left"/>
                            </w:pPr>
                            <w:r>
                              <w:rPr>
                                <w:rFonts w:hint="eastAsia"/>
                              </w:rPr>
                              <w:t>±</w:t>
                            </w:r>
                            <w:r>
                              <w:t>6</w:t>
                            </w:r>
                          </w:p>
                        </w:tc>
                        <w:tc>
                          <w:tcPr>
                            <w:tcW w:w="1224" w:type="dxa"/>
                            <w:tcBorders>
                              <w:bottom w:val="nil"/>
                              <w:right w:val="nil"/>
                            </w:tcBorders>
                          </w:tcPr>
                          <w:p w14:paraId="085057ED" w14:textId="386FDFB8" w:rsidR="0002782E" w:rsidRDefault="0002782E" w:rsidP="00EA72E9">
                            <w:pPr>
                              <w:jc w:val="left"/>
                            </w:pPr>
                            <w:r>
                              <w:rPr>
                                <w:rFonts w:hint="eastAsia"/>
                              </w:rPr>
                              <w:t>±</w:t>
                            </w:r>
                            <w:r>
                              <w:t>5</w:t>
                            </w:r>
                          </w:p>
                        </w:tc>
                      </w:tr>
                      <w:tr w:rsidR="0002782E" w14:paraId="696D517E" w14:textId="77777777" w:rsidTr="0002782E">
                        <w:tc>
                          <w:tcPr>
                            <w:tcW w:w="1223" w:type="dxa"/>
                            <w:tcBorders>
                              <w:top w:val="nil"/>
                              <w:left w:val="nil"/>
                            </w:tcBorders>
                          </w:tcPr>
                          <w:p w14:paraId="640EE3D9" w14:textId="34320CAF" w:rsidR="0002782E" w:rsidRDefault="0002782E" w:rsidP="00EA72E9">
                            <w:pPr>
                              <w:jc w:val="left"/>
                            </w:pPr>
                            <w:r>
                              <w:rPr>
                                <w:rFonts w:hint="eastAsia"/>
                              </w:rPr>
                              <w:t>456</w:t>
                            </w:r>
                          </w:p>
                        </w:tc>
                        <w:tc>
                          <w:tcPr>
                            <w:tcW w:w="1224" w:type="dxa"/>
                            <w:tcBorders>
                              <w:top w:val="nil"/>
                            </w:tcBorders>
                          </w:tcPr>
                          <w:p w14:paraId="2A47EDF3" w14:textId="546FA450" w:rsidR="0002782E" w:rsidRDefault="0002782E" w:rsidP="00EA72E9">
                            <w:pPr>
                              <w:jc w:val="left"/>
                            </w:pPr>
                            <w:r>
                              <w:rPr>
                                <w:rFonts w:hint="eastAsia"/>
                              </w:rPr>
                              <w:t>±</w:t>
                            </w:r>
                            <w:r>
                              <w:t>5</w:t>
                            </w:r>
                          </w:p>
                        </w:tc>
                        <w:tc>
                          <w:tcPr>
                            <w:tcW w:w="1224" w:type="dxa"/>
                            <w:tcBorders>
                              <w:top w:val="nil"/>
                              <w:right w:val="nil"/>
                            </w:tcBorders>
                          </w:tcPr>
                          <w:p w14:paraId="24804F42" w14:textId="543590CA" w:rsidR="0002782E" w:rsidRDefault="0002782E" w:rsidP="00EA72E9">
                            <w:pPr>
                              <w:jc w:val="left"/>
                            </w:pPr>
                            <w:r>
                              <w:rPr>
                                <w:rFonts w:hint="eastAsia"/>
                              </w:rPr>
                              <w:t>±</w:t>
                            </w:r>
                            <w:r>
                              <w:t>150</w:t>
                            </w:r>
                          </w:p>
                        </w:tc>
                      </w:tr>
                    </w:tbl>
                    <w:p w14:paraId="61302288" w14:textId="77777777" w:rsidR="0002782E" w:rsidRDefault="0002782E" w:rsidP="00EA72E9">
                      <w:pPr>
                        <w:ind w:leftChars="67" w:left="142" w:hanging="1"/>
                        <w:jc w:val="left"/>
                      </w:pPr>
                    </w:p>
                  </w:txbxContent>
                </v:textbox>
                <w10:wrap type="square" anchorx="margin"/>
              </v:shape>
            </w:pict>
          </mc:Fallback>
        </mc:AlternateContent>
      </w:r>
      <w:r w:rsidR="00D30F7A" w:rsidRPr="00D30F7A">
        <w:rPr>
          <w:rFonts w:hint="eastAsia"/>
          <w:b/>
        </w:rPr>
        <w:t>4.</w:t>
      </w:r>
      <w:r w:rsidR="00D30F7A" w:rsidRPr="00D30F7A">
        <w:rPr>
          <w:rFonts w:hint="eastAsia"/>
          <w:b/>
        </w:rPr>
        <w:t>考察</w:t>
      </w:r>
    </w:p>
    <w:p w14:paraId="25D582D1" w14:textId="3125001B" w:rsidR="008F7C4F" w:rsidRDefault="00D30F7A">
      <w:r>
        <w:rPr>
          <w:rFonts w:hint="eastAsia"/>
        </w:rPr>
        <w:t xml:space="preserve">　</w:t>
      </w:r>
      <w:r w:rsidR="00504CD0">
        <w:rPr>
          <w:rFonts w:hint="eastAsia"/>
        </w:rPr>
        <w:t>結果について追加で述べること、結果が生じた理由などを書いてください。また、最後の段落には</w:t>
      </w:r>
      <w:r>
        <w:rPr>
          <w:rFonts w:hint="eastAsia"/>
        </w:rPr>
        <w:t>目的に対してどのような結論が得られたのか書いてください。計測、解析のどちらに対しても「この部分をこうすればよかった」という提言や反省は歓迎しますが、感想は不要です。</w:t>
      </w:r>
      <w:r w:rsidR="00504CD0">
        <w:rPr>
          <w:rFonts w:hint="eastAsia"/>
        </w:rPr>
        <w:t>「結果と考察」としてまとめることも</w:t>
      </w:r>
      <w:r w:rsidR="00504CD0">
        <w:rPr>
          <w:rFonts w:hint="eastAsia"/>
        </w:rPr>
        <w:t>OK</w:t>
      </w:r>
      <w:r w:rsidR="00504CD0">
        <w:rPr>
          <w:rFonts w:hint="eastAsia"/>
        </w:rPr>
        <w:t>です。</w:t>
      </w:r>
    </w:p>
    <w:p w14:paraId="206D8669" w14:textId="1CA82FD2" w:rsidR="00D30F7A" w:rsidRDefault="00D30F7A"/>
    <w:p w14:paraId="0B94977A" w14:textId="27259123" w:rsidR="00D30F7A" w:rsidRPr="00D30F7A" w:rsidRDefault="00D30F7A">
      <w:pPr>
        <w:rPr>
          <w:b/>
        </w:rPr>
      </w:pPr>
      <w:r w:rsidRPr="00D30F7A">
        <w:rPr>
          <w:rFonts w:hint="eastAsia"/>
          <w:b/>
        </w:rPr>
        <w:t>【参考文献および参考図書】</w:t>
      </w:r>
    </w:p>
    <w:p w14:paraId="46F0B2B3" w14:textId="0C5412F7" w:rsidR="008F7C4F" w:rsidRDefault="00D30F7A" w:rsidP="0002782E">
      <w:pPr>
        <w:ind w:firstLineChars="100" w:firstLine="210"/>
      </w:pPr>
      <w:r>
        <w:rPr>
          <w:rFonts w:hint="eastAsia"/>
        </w:rPr>
        <w:t>Wiki</w:t>
      </w:r>
      <w:r>
        <w:rPr>
          <w:rFonts w:hint="eastAsia"/>
        </w:rPr>
        <w:t>は参考</w:t>
      </w:r>
      <w:r>
        <w:rPr>
          <w:rFonts w:hint="eastAsia"/>
        </w:rPr>
        <w:t>URL</w:t>
      </w:r>
      <w:r>
        <w:rPr>
          <w:rFonts w:hint="eastAsia"/>
        </w:rPr>
        <w:t>ではありません。通常、文献とは公になった紀要を含めた論文や学会発表要旨を指します。皆さんの場合は参考図書や参考</w:t>
      </w:r>
      <w:r>
        <w:rPr>
          <w:rFonts w:hint="eastAsia"/>
        </w:rPr>
        <w:t>URL</w:t>
      </w:r>
      <w:r>
        <w:rPr>
          <w:rFonts w:hint="eastAsia"/>
        </w:rPr>
        <w:t>になるかと思いますが、</w:t>
      </w:r>
      <w:r>
        <w:rPr>
          <w:rFonts w:hint="eastAsia"/>
        </w:rPr>
        <w:t>URL</w:t>
      </w:r>
      <w:r>
        <w:rPr>
          <w:rFonts w:hint="eastAsia"/>
        </w:rPr>
        <w:t>はいつまでも存在しないのでできる限り避けてください。どうしても参考</w:t>
      </w:r>
      <w:r>
        <w:rPr>
          <w:rFonts w:hint="eastAsia"/>
        </w:rPr>
        <w:t>URL</w:t>
      </w:r>
      <w:r>
        <w:rPr>
          <w:rFonts w:hint="eastAsia"/>
        </w:rPr>
        <w:t>とする場合は、「タイトル、</w:t>
      </w:r>
      <w:r>
        <w:rPr>
          <w:rFonts w:hint="eastAsia"/>
        </w:rPr>
        <w:t>URL</w:t>
      </w:r>
      <w:r>
        <w:rPr>
          <w:rFonts w:hint="eastAsia"/>
        </w:rPr>
        <w:t>（</w:t>
      </w:r>
      <w:r>
        <w:rPr>
          <w:rFonts w:hint="eastAsia"/>
        </w:rPr>
        <w:t>2016</w:t>
      </w:r>
      <w:r>
        <w:rPr>
          <w:rFonts w:hint="eastAsia"/>
        </w:rPr>
        <w:t>年１月１日現在）」など最終確認日を入れます。</w:t>
      </w:r>
    </w:p>
    <w:p w14:paraId="5A92452F" w14:textId="130AF8A3" w:rsidR="008F7C4F" w:rsidRDefault="008F7C4F"/>
    <w:p w14:paraId="620888C5" w14:textId="58F41C17" w:rsidR="00D30F7A" w:rsidRDefault="00D30F7A">
      <w:r>
        <w:rPr>
          <w:rFonts w:hint="eastAsia"/>
        </w:rPr>
        <w:t>その他</w:t>
      </w:r>
    </w:p>
    <w:p w14:paraId="054BEF1C" w14:textId="072EE4FF" w:rsidR="00D30F7A" w:rsidRDefault="00D30F7A">
      <w:r>
        <w:rPr>
          <w:rFonts w:hint="eastAsia"/>
        </w:rPr>
        <w:t xml:space="preserve">　・段組みをしたい学生は自由です。２段組みまでです。</w:t>
      </w:r>
    </w:p>
    <w:p w14:paraId="79DEBB2E" w14:textId="393C6BC0" w:rsidR="004B0D2C" w:rsidRDefault="00D30F7A" w:rsidP="004B0D2C">
      <w:pPr>
        <w:ind w:left="420" w:hangingChars="200" w:hanging="420"/>
      </w:pPr>
      <w:r>
        <w:rPr>
          <w:rFonts w:hint="eastAsia"/>
        </w:rPr>
        <w:t xml:space="preserve">　・</w:t>
      </w:r>
      <w:r w:rsidRPr="004B0D2C">
        <w:rPr>
          <w:rFonts w:hint="eastAsia"/>
          <w:color w:val="FF0000"/>
        </w:rPr>
        <w:t>レポートの枚数は３</w:t>
      </w:r>
      <w:r w:rsidRPr="004B0D2C">
        <w:rPr>
          <w:rFonts w:hint="eastAsia"/>
          <w:color w:val="FF0000"/>
        </w:rPr>
        <w:t>-</w:t>
      </w:r>
      <w:r w:rsidRPr="004B0D2C">
        <w:rPr>
          <w:rFonts w:hint="eastAsia"/>
          <w:color w:val="FF0000"/>
        </w:rPr>
        <w:t>６枚です。</w:t>
      </w:r>
      <w:r w:rsidR="004B0D2C">
        <w:rPr>
          <w:rFonts w:hint="eastAsia"/>
        </w:rPr>
        <w:t>これを下回っても上回っても</w:t>
      </w:r>
      <w:r w:rsidR="00E6486B">
        <w:rPr>
          <w:rFonts w:hint="eastAsia"/>
        </w:rPr>
        <w:t>減点</w:t>
      </w:r>
      <w:r w:rsidR="004B0D2C">
        <w:rPr>
          <w:rFonts w:hint="eastAsia"/>
        </w:rPr>
        <w:t>対象となります。</w:t>
      </w:r>
    </w:p>
    <w:p w14:paraId="1AAD6D3E" w14:textId="2A631EF4" w:rsidR="00D30F7A" w:rsidRDefault="004B0D2C" w:rsidP="004B0D2C">
      <w:pPr>
        <w:ind w:leftChars="100" w:left="420" w:hangingChars="100" w:hanging="210"/>
      </w:pPr>
      <w:r>
        <w:rPr>
          <w:rFonts w:hint="eastAsia"/>
        </w:rPr>
        <w:t>・</w:t>
      </w:r>
      <w:r w:rsidR="00D30F7A">
        <w:rPr>
          <w:rFonts w:hint="eastAsia"/>
        </w:rPr>
        <w:t>写真やグラフの大きさは一般的に論文で用いられるサイズです。１グラフで１枚を使うようなことはあり得ませんので気を付けてください。</w:t>
      </w:r>
    </w:p>
    <w:p w14:paraId="0BF77369" w14:textId="74307295" w:rsidR="004B0D2C" w:rsidRDefault="00D30F7A" w:rsidP="00D30F7A">
      <w:pPr>
        <w:ind w:left="420" w:hangingChars="200" w:hanging="420"/>
      </w:pPr>
      <w:r>
        <w:rPr>
          <w:rFonts w:hint="eastAsia"/>
        </w:rPr>
        <w:t xml:space="preserve">　・グラフや写真は「</w:t>
      </w:r>
      <w:r w:rsidR="004B0D2C">
        <w:rPr>
          <w:rFonts w:hint="eastAsia"/>
        </w:rPr>
        <w:t>テキストボックス</w:t>
      </w:r>
      <w:r>
        <w:rPr>
          <w:rFonts w:hint="eastAsia"/>
        </w:rPr>
        <w:t>」</w:t>
      </w:r>
      <w:r w:rsidR="004B0D2C">
        <w:rPr>
          <w:rFonts w:hint="eastAsia"/>
        </w:rPr>
        <w:t>を作成してそこの張り付けることを推奨します</w:t>
      </w:r>
      <w:r w:rsidR="0002782E">
        <w:rPr>
          <w:rFonts w:hint="eastAsia"/>
        </w:rPr>
        <w:t>(</w:t>
      </w:r>
      <w:r w:rsidR="0002782E">
        <w:rPr>
          <w:rFonts w:hint="eastAsia"/>
        </w:rPr>
        <w:t>このファイルがそうしています、参考にしてください</w:t>
      </w:r>
      <w:r w:rsidR="0002782E">
        <w:rPr>
          <w:rFonts w:hint="eastAsia"/>
        </w:rPr>
        <w:t>)</w:t>
      </w:r>
      <w:r w:rsidR="004B0D2C">
        <w:rPr>
          <w:rFonts w:hint="eastAsia"/>
        </w:rPr>
        <w:t>。文字の折り返しは</w:t>
      </w:r>
      <w:r w:rsidR="0002782E">
        <w:rPr>
          <w:rFonts w:hint="eastAsia"/>
        </w:rPr>
        <w:t>必要に応じて</w:t>
      </w:r>
      <w:r w:rsidR="004B0D2C">
        <w:rPr>
          <w:rFonts w:hint="eastAsia"/>
        </w:rPr>
        <w:t>調整してください。</w:t>
      </w:r>
      <w:r w:rsidR="00EA72E9">
        <w:rPr>
          <w:rFonts w:hint="eastAsia"/>
        </w:rPr>
        <w:t>通常、テキストボックスの枠線は不要です。</w:t>
      </w:r>
    </w:p>
    <w:p w14:paraId="0FAE1E75" w14:textId="09B18502" w:rsidR="00D30F7A" w:rsidRDefault="004B0D2C" w:rsidP="004B0D2C">
      <w:pPr>
        <w:ind w:leftChars="100" w:left="420" w:hangingChars="100" w:hanging="210"/>
      </w:pPr>
      <w:r>
        <w:rPr>
          <w:rFonts w:hint="eastAsia"/>
        </w:rPr>
        <w:t>・「研究室でテフを使っているからテフをつかいたい！」という学生はもちろんテフでもよいですが、その場合は最終的に</w:t>
      </w:r>
      <w:r>
        <w:rPr>
          <w:rFonts w:hint="eastAsia"/>
        </w:rPr>
        <w:t>PDF</w:t>
      </w:r>
      <w:r>
        <w:rPr>
          <w:rFonts w:hint="eastAsia"/>
        </w:rPr>
        <w:t>で提出してください。</w:t>
      </w:r>
    </w:p>
    <w:p w14:paraId="67F506B4" w14:textId="33F0DA5D" w:rsidR="004B0D2C" w:rsidRPr="00D30F7A" w:rsidRDefault="004B0D2C" w:rsidP="004B0D2C">
      <w:pPr>
        <w:ind w:leftChars="100" w:left="420" w:hangingChars="100" w:hanging="210"/>
      </w:pPr>
      <w:r>
        <w:rPr>
          <w:rFonts w:hint="eastAsia"/>
        </w:rPr>
        <w:t>・その他、疑問点は気軽に質問してください。建設的な提案は大体の場合は許可します。</w:t>
      </w:r>
    </w:p>
    <w:sectPr w:rsidR="004B0D2C" w:rsidRPr="00D30F7A" w:rsidSect="00E82ED1">
      <w:footerReference w:type="default" r:id="rId10"/>
      <w:pgSz w:w="11906" w:h="16838"/>
      <w:pgMar w:top="851" w:right="851"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riya Kenji" w:date="2016-04-11T13:50:00Z" w:initials="MK">
    <w:p w14:paraId="3BA8DFAA" w14:textId="77777777" w:rsidR="00D30F7A" w:rsidRDefault="00D30F7A">
      <w:pPr>
        <w:pStyle w:val="a8"/>
      </w:pPr>
      <w:r>
        <w:rPr>
          <w:rStyle w:val="a7"/>
        </w:rPr>
        <w:annotationRef/>
      </w:r>
      <w:r>
        <w:rPr>
          <w:rFonts w:hint="eastAsia"/>
          <w:b/>
        </w:rPr>
        <w:t>「生体情報計測実験」はタイトルではありません。どんな実験をしたのかわかるテーマを書くこと。班員共通で構いません</w:t>
      </w:r>
    </w:p>
  </w:comment>
  <w:comment w:id="2" w:author="Moriya Kenji" w:date="2016-04-11T13:49:00Z" w:initials="MK">
    <w:p w14:paraId="589944B0" w14:textId="204CD5ED" w:rsidR="00D30F7A" w:rsidRDefault="00D30F7A">
      <w:pPr>
        <w:pStyle w:val="a8"/>
      </w:pPr>
      <w:r>
        <w:rPr>
          <w:rStyle w:val="a7"/>
        </w:rPr>
        <w:annotationRef/>
      </w:r>
      <w:r>
        <w:rPr>
          <w:rFonts w:hint="eastAsia"/>
        </w:rPr>
        <w:t>提出者のみ英語も併記。他の班員は不要</w:t>
      </w:r>
    </w:p>
    <w:p w14:paraId="3EB7A948" w14:textId="053D5A73" w:rsidR="00DD635C" w:rsidRDefault="00DD635C">
      <w:pPr>
        <w:pStyle w:val="a8"/>
      </w:pPr>
    </w:p>
    <w:p w14:paraId="1DC3A4C7" w14:textId="33D57FAF" w:rsidR="00DD635C" w:rsidRDefault="00DD635C">
      <w:pPr>
        <w:pStyle w:val="a8"/>
      </w:pPr>
      <w:r>
        <w:rPr>
          <w:rFonts w:hint="eastAsia"/>
        </w:rPr>
        <w:t>これら私のコメントは「校閲」の「コメントの削除」で消してください。</w:t>
      </w:r>
    </w:p>
  </w:comment>
  <w:comment w:id="3" w:author="Moriya Kenji" w:date="2016-04-11T13:54:00Z" w:initials="MK">
    <w:p w14:paraId="7383DA6A" w14:textId="400DDDC8" w:rsidR="00D30F7A" w:rsidRDefault="00D30F7A" w:rsidP="008F7C4F">
      <w:pPr>
        <w:ind w:firstLineChars="1000" w:firstLine="1800"/>
      </w:pPr>
      <w:r>
        <w:rPr>
          <w:rStyle w:val="a7"/>
        </w:rPr>
        <w:annotationRef/>
      </w:r>
      <w:r>
        <w:rPr>
          <w:rFonts w:hint="eastAsia"/>
        </w:rPr>
        <w:t>本文は</w:t>
      </w:r>
      <w:r>
        <w:rPr>
          <w:rFonts w:hint="eastAsia"/>
        </w:rPr>
        <w:t>10.5ptMS</w:t>
      </w:r>
      <w:r>
        <w:rPr>
          <w:rFonts w:hint="eastAsia"/>
        </w:rPr>
        <w:t>明朝。段落先頭は１字開ける。</w:t>
      </w:r>
    </w:p>
    <w:p w14:paraId="1ECF71A5" w14:textId="6C9280CE" w:rsidR="00D30F7A" w:rsidRPr="008F7C4F" w:rsidRDefault="00D30F7A" w:rsidP="008F7C4F">
      <w:r>
        <w:rPr>
          <w:rFonts w:hint="eastAsia"/>
        </w:rPr>
        <w:t>実験科目としての目的は生体情報計測を通してその手法や解析法を習得することですが、ここでは皆さんが設定したテーマの目的です。例えば「</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時において活動する脳の部位を明らかにする」とか、そういうことです。それほど長くないでしょう。なぜ興味を持ったかなどもあればなおいいですね。当然、班で共通です</w:t>
      </w:r>
    </w:p>
  </w:comment>
  <w:comment w:id="4" w:author="Moriya Kenji" w:date="2016-04-11T13:55:00Z" w:initials="MK">
    <w:p w14:paraId="7CA0566F" w14:textId="77777777" w:rsidR="00D30F7A" w:rsidRDefault="00D30F7A">
      <w:pPr>
        <w:pStyle w:val="a8"/>
      </w:pPr>
      <w:r>
        <w:rPr>
          <w:rStyle w:val="a7"/>
        </w:rPr>
        <w:annotationRef/>
      </w:r>
      <w:r>
        <w:rPr>
          <w:rFonts w:hint="eastAsia"/>
        </w:rPr>
        <w:t>実験機材の紹介や何を用いて何をはかったのか、どんな手法で信号を処理したのかについて述べてください。手法については自分たちで開発した手法でなければくわしく書く必要はありません。適切に参考文献をリファレンスしてください。</w:t>
      </w:r>
    </w:p>
    <w:p w14:paraId="4C65CA87" w14:textId="0A31623D" w:rsidR="00D30F7A" w:rsidRDefault="00D30F7A">
      <w:pPr>
        <w:pStyle w:val="a8"/>
      </w:pPr>
      <w:r>
        <w:rPr>
          <w:rFonts w:hint="eastAsia"/>
        </w:rPr>
        <w:t xml:space="preserve">　実験風景があると非常に良いですね。実験システム全体図なども必要ならばここでしょう。</w:t>
      </w:r>
    </w:p>
  </w:comment>
  <w:comment w:id="5" w:author="moriya@hakodate.kosen-ac.jp" w:date="2019-08-06T08:59:00Z" w:initials="m">
    <w:p w14:paraId="32A3A730" w14:textId="67A0B402" w:rsidR="00504CD0" w:rsidRDefault="00504CD0">
      <w:pPr>
        <w:pStyle w:val="a8"/>
      </w:pPr>
      <w:r>
        <w:rPr>
          <w:rStyle w:val="a7"/>
        </w:rPr>
        <w:annotationRef/>
      </w:r>
      <w:r>
        <w:rPr>
          <w:rFonts w:hint="eastAsia"/>
        </w:rPr>
        <w:t>レポートでは内容よりおグラフや表の不出来がほとんどの原点対象となります。グラフの書き方の注意をよく読んでください。特に軸数字やメイン軸がグレーで見にくいことが多いです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8DFAA" w15:done="0"/>
  <w15:commentEx w15:paraId="1DC3A4C7" w15:done="0"/>
  <w15:commentEx w15:paraId="1ECF71A5" w15:done="0"/>
  <w15:commentEx w15:paraId="4C65CA87" w15:done="0"/>
  <w15:commentEx w15:paraId="32A3A7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8DFAA" w16cid:durableId="20F3BF56"/>
  <w16cid:commentId w16cid:paraId="1DC3A4C7" w16cid:durableId="20F3BF57"/>
  <w16cid:commentId w16cid:paraId="1ECF71A5" w16cid:durableId="20F3BF58"/>
  <w16cid:commentId w16cid:paraId="4C65CA87" w16cid:durableId="20F3BF59"/>
  <w16cid:commentId w16cid:paraId="32A3A730" w16cid:durableId="20F3B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5892" w14:textId="77777777" w:rsidR="00EF44EA" w:rsidRDefault="00EF44EA" w:rsidP="00E82ED1">
      <w:r>
        <w:separator/>
      </w:r>
    </w:p>
  </w:endnote>
  <w:endnote w:type="continuationSeparator" w:id="0">
    <w:p w14:paraId="1D4C1240" w14:textId="77777777" w:rsidR="00EF44EA" w:rsidRDefault="00EF44EA" w:rsidP="00E8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24659"/>
      <w:docPartObj>
        <w:docPartGallery w:val="Page Numbers (Bottom of Page)"/>
        <w:docPartUnique/>
      </w:docPartObj>
    </w:sdtPr>
    <w:sdtEndPr/>
    <w:sdtContent>
      <w:p w14:paraId="7843C97D" w14:textId="120492E8" w:rsidR="00D30F7A" w:rsidRDefault="00D30F7A">
        <w:pPr>
          <w:pStyle w:val="a5"/>
          <w:jc w:val="center"/>
        </w:pPr>
        <w:r>
          <w:fldChar w:fldCharType="begin"/>
        </w:r>
        <w:r>
          <w:instrText>PAGE   \* MERGEFORMAT</w:instrText>
        </w:r>
        <w:r>
          <w:fldChar w:fldCharType="separate"/>
        </w:r>
        <w:r w:rsidR="00E6486B" w:rsidRPr="00E6486B">
          <w:rPr>
            <w:noProof/>
            <w:lang w:val="ja-JP"/>
          </w:rPr>
          <w:t>2</w:t>
        </w:r>
        <w:r>
          <w:fldChar w:fldCharType="end"/>
        </w:r>
      </w:p>
    </w:sdtContent>
  </w:sdt>
  <w:p w14:paraId="5B95BA8B" w14:textId="77777777" w:rsidR="00D30F7A" w:rsidRDefault="00D30F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B473" w14:textId="77777777" w:rsidR="00EF44EA" w:rsidRDefault="00EF44EA" w:rsidP="00E82ED1">
      <w:r>
        <w:separator/>
      </w:r>
    </w:p>
  </w:footnote>
  <w:footnote w:type="continuationSeparator" w:id="0">
    <w:p w14:paraId="3952FEE1" w14:textId="77777777" w:rsidR="00EF44EA" w:rsidRDefault="00EF44EA" w:rsidP="00E82E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iya Kenji">
    <w15:presenceInfo w15:providerId="None" w15:userId="Moriya Kenji"/>
  </w15:person>
  <w15:person w15:author="moriya@hakodate.kosen-ac.jp">
    <w15:presenceInfo w15:providerId="None" w15:userId="moriya@hakodate.kosen-ac.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D1"/>
    <w:rsid w:val="000144FC"/>
    <w:rsid w:val="0002782E"/>
    <w:rsid w:val="0017006F"/>
    <w:rsid w:val="00277B83"/>
    <w:rsid w:val="00357700"/>
    <w:rsid w:val="00397A38"/>
    <w:rsid w:val="004B0D2C"/>
    <w:rsid w:val="00504CD0"/>
    <w:rsid w:val="005F3906"/>
    <w:rsid w:val="0067413D"/>
    <w:rsid w:val="006948E2"/>
    <w:rsid w:val="006F0BE9"/>
    <w:rsid w:val="007B3D1F"/>
    <w:rsid w:val="008E21B7"/>
    <w:rsid w:val="008F7C4F"/>
    <w:rsid w:val="00C36A63"/>
    <w:rsid w:val="00CB2C8B"/>
    <w:rsid w:val="00D30F7A"/>
    <w:rsid w:val="00DD635C"/>
    <w:rsid w:val="00DE0092"/>
    <w:rsid w:val="00E10B78"/>
    <w:rsid w:val="00E6486B"/>
    <w:rsid w:val="00E82ED1"/>
    <w:rsid w:val="00EA72E9"/>
    <w:rsid w:val="00EC76EA"/>
    <w:rsid w:val="00EF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D36D3"/>
  <w15:chartTrackingRefBased/>
  <w15:docId w15:val="{4C1F6220-0306-4D01-ADFD-2EFCA84A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ED1"/>
    <w:pPr>
      <w:tabs>
        <w:tab w:val="center" w:pos="4252"/>
        <w:tab w:val="right" w:pos="8504"/>
      </w:tabs>
      <w:snapToGrid w:val="0"/>
    </w:pPr>
  </w:style>
  <w:style w:type="character" w:customStyle="1" w:styleId="a4">
    <w:name w:val="ヘッダー (文字)"/>
    <w:basedOn w:val="a0"/>
    <w:link w:val="a3"/>
    <w:uiPriority w:val="99"/>
    <w:rsid w:val="00E82ED1"/>
  </w:style>
  <w:style w:type="paragraph" w:styleId="a5">
    <w:name w:val="footer"/>
    <w:basedOn w:val="a"/>
    <w:link w:val="a6"/>
    <w:uiPriority w:val="99"/>
    <w:unhideWhenUsed/>
    <w:rsid w:val="00E82ED1"/>
    <w:pPr>
      <w:tabs>
        <w:tab w:val="center" w:pos="4252"/>
        <w:tab w:val="right" w:pos="8504"/>
      </w:tabs>
      <w:snapToGrid w:val="0"/>
    </w:pPr>
  </w:style>
  <w:style w:type="character" w:customStyle="1" w:styleId="a6">
    <w:name w:val="フッター (文字)"/>
    <w:basedOn w:val="a0"/>
    <w:link w:val="a5"/>
    <w:uiPriority w:val="99"/>
    <w:rsid w:val="00E82ED1"/>
  </w:style>
  <w:style w:type="character" w:styleId="a7">
    <w:name w:val="annotation reference"/>
    <w:basedOn w:val="a0"/>
    <w:uiPriority w:val="99"/>
    <w:semiHidden/>
    <w:unhideWhenUsed/>
    <w:rsid w:val="00E82ED1"/>
    <w:rPr>
      <w:sz w:val="18"/>
      <w:szCs w:val="18"/>
    </w:rPr>
  </w:style>
  <w:style w:type="paragraph" w:styleId="a8">
    <w:name w:val="annotation text"/>
    <w:basedOn w:val="a"/>
    <w:link w:val="a9"/>
    <w:uiPriority w:val="99"/>
    <w:semiHidden/>
    <w:unhideWhenUsed/>
    <w:rsid w:val="00E82ED1"/>
    <w:pPr>
      <w:jc w:val="left"/>
    </w:pPr>
  </w:style>
  <w:style w:type="character" w:customStyle="1" w:styleId="a9">
    <w:name w:val="コメント文字列 (文字)"/>
    <w:basedOn w:val="a0"/>
    <w:link w:val="a8"/>
    <w:uiPriority w:val="99"/>
    <w:semiHidden/>
    <w:rsid w:val="00E82ED1"/>
    <w:rPr>
      <w:rFonts w:ascii="Century" w:eastAsia="ＭＳ 明朝" w:hAnsi="Century" w:cs="Times New Roman"/>
      <w:szCs w:val="24"/>
    </w:rPr>
  </w:style>
  <w:style w:type="paragraph" w:styleId="aa">
    <w:name w:val="annotation subject"/>
    <w:basedOn w:val="a8"/>
    <w:next w:val="a8"/>
    <w:link w:val="ab"/>
    <w:uiPriority w:val="99"/>
    <w:semiHidden/>
    <w:unhideWhenUsed/>
    <w:rsid w:val="00E82ED1"/>
    <w:rPr>
      <w:b/>
      <w:bCs/>
    </w:rPr>
  </w:style>
  <w:style w:type="character" w:customStyle="1" w:styleId="ab">
    <w:name w:val="コメント内容 (文字)"/>
    <w:basedOn w:val="a9"/>
    <w:link w:val="aa"/>
    <w:uiPriority w:val="99"/>
    <w:semiHidden/>
    <w:rsid w:val="00E82ED1"/>
    <w:rPr>
      <w:rFonts w:ascii="Century" w:eastAsia="ＭＳ 明朝" w:hAnsi="Century" w:cs="Times New Roman"/>
      <w:b/>
      <w:bCs/>
      <w:szCs w:val="24"/>
    </w:rPr>
  </w:style>
  <w:style w:type="paragraph" w:styleId="ac">
    <w:name w:val="Balloon Text"/>
    <w:basedOn w:val="a"/>
    <w:link w:val="ad"/>
    <w:uiPriority w:val="99"/>
    <w:semiHidden/>
    <w:unhideWhenUsed/>
    <w:rsid w:val="00E82E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2ED1"/>
    <w:rPr>
      <w:rFonts w:asciiTheme="majorHAnsi" w:eastAsiaTheme="majorEastAsia" w:hAnsiTheme="majorHAnsi" w:cstheme="majorBidi"/>
      <w:sz w:val="18"/>
      <w:szCs w:val="18"/>
    </w:rPr>
  </w:style>
  <w:style w:type="table" w:styleId="ae">
    <w:name w:val="Table Grid"/>
    <w:basedOn w:val="a1"/>
    <w:uiPriority w:val="39"/>
    <w:rsid w:val="0002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 Kenji</dc:creator>
  <cp:keywords/>
  <dc:description/>
  <cp:lastModifiedBy>moriya@hakodate.kosen-ac.jp</cp:lastModifiedBy>
  <cp:revision>2</cp:revision>
  <dcterms:created xsi:type="dcterms:W3CDTF">2019-08-06T00:08:00Z</dcterms:created>
  <dcterms:modified xsi:type="dcterms:W3CDTF">2019-08-06T00:08:00Z</dcterms:modified>
</cp:coreProperties>
</file>